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5E3" w:rsidRPr="008705C2" w:rsidRDefault="002C65E3" w:rsidP="00E902F1">
      <w:pPr>
        <w:jc w:val="center"/>
        <w:rPr>
          <w:rFonts w:ascii="Candara" w:hAnsi="Candara"/>
          <w:b/>
          <w:color w:val="002060"/>
          <w:sz w:val="24"/>
          <w:szCs w:val="24"/>
        </w:rPr>
      </w:pPr>
      <w:bookmarkStart w:id="0" w:name="_GoBack"/>
      <w:bookmarkEnd w:id="0"/>
      <w:r w:rsidRPr="008705C2">
        <w:rPr>
          <w:rFonts w:ascii="Candara" w:hAnsi="Candara"/>
          <w:noProof/>
          <w:color w:val="002060"/>
          <w:sz w:val="24"/>
          <w:szCs w:val="24"/>
          <w:lang w:val="fr-BE"/>
        </w:rPr>
        <w:drawing>
          <wp:inline distT="0" distB="0" distL="0" distR="0" wp14:anchorId="3D8333F7" wp14:editId="6D6D5A74">
            <wp:extent cx="1503653" cy="720000"/>
            <wp:effectExtent l="0" t="0" r="190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SonS b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3653" cy="720000"/>
                    </a:xfrm>
                    <a:prstGeom prst="rect">
                      <a:avLst/>
                    </a:prstGeom>
                  </pic:spPr>
                </pic:pic>
              </a:graphicData>
            </a:graphic>
          </wp:inline>
        </w:drawing>
      </w:r>
      <w:r w:rsidRPr="008705C2">
        <w:rPr>
          <w:rFonts w:ascii="Candara" w:hAnsi="Candara"/>
          <w:b/>
          <w:color w:val="002060"/>
          <w:sz w:val="24"/>
          <w:szCs w:val="24"/>
        </w:rPr>
        <w:t xml:space="preserve">       </w:t>
      </w:r>
      <w:r w:rsidR="00125775" w:rsidRPr="008705C2">
        <w:rPr>
          <w:rFonts w:ascii="Candara" w:hAnsi="Candara"/>
          <w:b/>
          <w:noProof/>
          <w:color w:val="002060"/>
          <w:sz w:val="24"/>
          <w:szCs w:val="24"/>
          <w:lang w:val="fr-BE"/>
        </w:rPr>
        <w:drawing>
          <wp:inline distT="0" distB="0" distL="0" distR="0" wp14:anchorId="6EFCD6F2" wp14:editId="74CEFEF7">
            <wp:extent cx="2971800" cy="700500"/>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PL11.jpg"/>
                    <pic:cNvPicPr/>
                  </pic:nvPicPr>
                  <pic:blipFill>
                    <a:blip r:embed="rId9">
                      <a:extLst>
                        <a:ext uri="{28A0092B-C50C-407E-A947-70E740481C1C}">
                          <a14:useLocalDpi xmlns:a14="http://schemas.microsoft.com/office/drawing/2010/main" val="0"/>
                        </a:ext>
                      </a:extLst>
                    </a:blip>
                    <a:stretch>
                      <a:fillRect/>
                    </a:stretch>
                  </pic:blipFill>
                  <pic:spPr>
                    <a:xfrm>
                      <a:off x="0" y="0"/>
                      <a:ext cx="2981566" cy="702802"/>
                    </a:xfrm>
                    <a:prstGeom prst="rect">
                      <a:avLst/>
                    </a:prstGeom>
                  </pic:spPr>
                </pic:pic>
              </a:graphicData>
            </a:graphic>
          </wp:inline>
        </w:drawing>
      </w:r>
    </w:p>
    <w:p w:rsidR="00370E0F" w:rsidRPr="008705C2" w:rsidRDefault="00370E0F" w:rsidP="00E902F1">
      <w:pPr>
        <w:jc w:val="center"/>
        <w:rPr>
          <w:rFonts w:ascii="Candara" w:hAnsi="Candara"/>
          <w:b/>
          <w:color w:val="002060"/>
          <w:sz w:val="36"/>
          <w:szCs w:val="36"/>
          <w:lang w:val="en-US"/>
        </w:rPr>
      </w:pPr>
    </w:p>
    <w:p w:rsidR="00125775" w:rsidRPr="008705C2" w:rsidRDefault="00E902F1" w:rsidP="00E902F1">
      <w:pPr>
        <w:jc w:val="center"/>
        <w:rPr>
          <w:rFonts w:ascii="Candara" w:hAnsi="Candara"/>
          <w:b/>
          <w:color w:val="002060"/>
          <w:sz w:val="40"/>
          <w:szCs w:val="40"/>
          <w:lang w:val="en-US"/>
        </w:rPr>
      </w:pPr>
      <w:r w:rsidRPr="008705C2">
        <w:rPr>
          <w:rFonts w:ascii="Candara" w:hAnsi="Candara"/>
          <w:b/>
          <w:color w:val="002060"/>
          <w:sz w:val="40"/>
          <w:szCs w:val="40"/>
          <w:lang w:val="en-US"/>
        </w:rPr>
        <w:t>On Stage</w:t>
      </w:r>
    </w:p>
    <w:p w:rsidR="00E902F1" w:rsidRPr="008705C2" w:rsidRDefault="00E902F1">
      <w:pPr>
        <w:rPr>
          <w:rFonts w:ascii="Candara" w:hAnsi="Candara"/>
          <w:color w:val="002060"/>
          <w:sz w:val="24"/>
          <w:szCs w:val="24"/>
          <w:lang w:val="en-US"/>
        </w:rPr>
      </w:pPr>
    </w:p>
    <w:p w:rsidR="002C65E3" w:rsidRPr="008705C2" w:rsidRDefault="002C65E3" w:rsidP="005C47EE">
      <w:pPr>
        <w:contextualSpacing/>
        <w:rPr>
          <w:rFonts w:ascii="Candara" w:hAnsi="Candara"/>
          <w:b/>
          <w:color w:val="002060"/>
          <w:sz w:val="24"/>
          <w:szCs w:val="24"/>
          <w:lang w:val="en-US"/>
        </w:rPr>
      </w:pPr>
      <w:r w:rsidRPr="008705C2">
        <w:rPr>
          <w:rFonts w:ascii="Candara" w:hAnsi="Candara"/>
          <w:noProof/>
          <w:color w:val="002060"/>
          <w:sz w:val="24"/>
          <w:szCs w:val="24"/>
          <w:lang w:val="fr-BE"/>
        </w:rPr>
        <w:drawing>
          <wp:inline distT="0" distB="0" distL="0" distR="0" wp14:anchorId="207B4029" wp14:editId="335922DD">
            <wp:extent cx="5057775" cy="542925"/>
            <wp:effectExtent l="0" t="0" r="28575" b="9525"/>
            <wp:docPr id="524" name="Diagramme 5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125775" w:rsidRPr="008705C2" w:rsidRDefault="00125775" w:rsidP="00687F2F">
      <w:pPr>
        <w:jc w:val="both"/>
        <w:rPr>
          <w:rFonts w:ascii="Candara" w:hAnsi="Candara"/>
          <w:color w:val="002060"/>
          <w:sz w:val="24"/>
          <w:szCs w:val="24"/>
        </w:rPr>
      </w:pPr>
      <w:r w:rsidRPr="008705C2">
        <w:rPr>
          <w:rFonts w:ascii="Candara" w:hAnsi="Candara"/>
          <w:color w:val="002060"/>
          <w:sz w:val="24"/>
          <w:szCs w:val="24"/>
        </w:rPr>
        <w:t xml:space="preserve">Du 28 juin au 3 juillet, nos délégués ont sillonné les stands du festival pour dénicher des idées innovantes et intéressantes. </w:t>
      </w:r>
    </w:p>
    <w:p w:rsidR="00125775" w:rsidRPr="008705C2" w:rsidRDefault="00125775" w:rsidP="00125775">
      <w:pPr>
        <w:rPr>
          <w:rFonts w:ascii="Candara" w:hAnsi="Candara"/>
          <w:color w:val="002060"/>
          <w:sz w:val="24"/>
          <w:szCs w:val="24"/>
        </w:rPr>
      </w:pPr>
    </w:p>
    <w:p w:rsidR="00125775" w:rsidRPr="008705C2" w:rsidRDefault="00125775" w:rsidP="00687F2F">
      <w:pPr>
        <w:jc w:val="both"/>
        <w:rPr>
          <w:rFonts w:ascii="Candara" w:hAnsi="Candara"/>
          <w:color w:val="002060"/>
          <w:sz w:val="24"/>
          <w:szCs w:val="24"/>
        </w:rPr>
      </w:pPr>
      <w:r w:rsidRPr="008705C2">
        <w:rPr>
          <w:rFonts w:ascii="Candara" w:hAnsi="Candara"/>
          <w:color w:val="002060"/>
          <w:sz w:val="24"/>
          <w:szCs w:val="24"/>
        </w:rPr>
        <w:t>Pour vous mettre l’eau à la bouche, ils vous présentent le début d’une de leurs découvertes sur scène :</w:t>
      </w:r>
    </w:p>
    <w:p w:rsidR="00125775" w:rsidRPr="008705C2" w:rsidRDefault="00125775" w:rsidP="00125775">
      <w:pPr>
        <w:rPr>
          <w:rFonts w:ascii="Candara" w:hAnsi="Candara"/>
          <w:color w:val="002060"/>
          <w:sz w:val="24"/>
          <w:szCs w:val="24"/>
        </w:rPr>
      </w:pPr>
    </w:p>
    <w:tbl>
      <w:tblPr>
        <w:tblStyle w:val="Grilledutableau"/>
        <w:tblW w:w="0" w:type="auto"/>
        <w:tblLook w:val="04A0" w:firstRow="1" w:lastRow="0" w:firstColumn="1" w:lastColumn="0" w:noHBand="0" w:noVBand="1"/>
      </w:tblPr>
      <w:tblGrid>
        <w:gridCol w:w="3510"/>
        <w:gridCol w:w="5772"/>
      </w:tblGrid>
      <w:tr w:rsidR="008705C2" w:rsidRPr="008705C2" w:rsidTr="00125775">
        <w:tc>
          <w:tcPr>
            <w:tcW w:w="3510" w:type="dxa"/>
          </w:tcPr>
          <w:p w:rsidR="00125775" w:rsidRPr="008705C2" w:rsidRDefault="00125775" w:rsidP="004A273B">
            <w:pPr>
              <w:rPr>
                <w:rFonts w:ascii="Candara" w:hAnsi="Candara"/>
                <w:color w:val="002060"/>
                <w:sz w:val="24"/>
                <w:szCs w:val="24"/>
              </w:rPr>
            </w:pPr>
            <w:r w:rsidRPr="008705C2">
              <w:rPr>
                <w:rFonts w:ascii="Candara" w:hAnsi="Candara"/>
                <w:color w:val="002060"/>
                <w:sz w:val="24"/>
                <w:szCs w:val="24"/>
              </w:rPr>
              <w:t>Betty Guilliams</w:t>
            </w:r>
          </w:p>
        </w:tc>
        <w:tc>
          <w:tcPr>
            <w:tcW w:w="5772" w:type="dxa"/>
          </w:tcPr>
          <w:p w:rsidR="00125775" w:rsidRPr="008705C2" w:rsidRDefault="0064662F" w:rsidP="004A273B">
            <w:pPr>
              <w:rPr>
                <w:rFonts w:ascii="Candara" w:hAnsi="Candara"/>
                <w:color w:val="002060"/>
                <w:sz w:val="24"/>
                <w:szCs w:val="24"/>
              </w:rPr>
            </w:pPr>
            <w:r>
              <w:rPr>
                <w:rFonts w:ascii="Candara" w:hAnsi="Candara"/>
                <w:color w:val="002060"/>
                <w:sz w:val="24"/>
                <w:szCs w:val="24"/>
              </w:rPr>
              <w:t>D</w:t>
            </w:r>
            <w:r w:rsidR="00125775" w:rsidRPr="008705C2">
              <w:rPr>
                <w:rFonts w:ascii="Candara" w:hAnsi="Candara"/>
                <w:color w:val="002060"/>
                <w:sz w:val="24"/>
                <w:szCs w:val="24"/>
              </w:rPr>
              <w:t>écouvertes de réactions chimiques</w:t>
            </w:r>
          </w:p>
        </w:tc>
      </w:tr>
      <w:tr w:rsidR="008705C2" w:rsidRPr="008705C2" w:rsidTr="00125775">
        <w:tc>
          <w:tcPr>
            <w:tcW w:w="3510" w:type="dxa"/>
          </w:tcPr>
          <w:p w:rsidR="00125775" w:rsidRPr="008705C2" w:rsidRDefault="00125775" w:rsidP="004A273B">
            <w:pPr>
              <w:rPr>
                <w:rFonts w:ascii="Candara" w:hAnsi="Candara"/>
                <w:color w:val="002060"/>
                <w:sz w:val="24"/>
                <w:szCs w:val="24"/>
              </w:rPr>
            </w:pPr>
            <w:r w:rsidRPr="008705C2">
              <w:rPr>
                <w:rFonts w:ascii="Candara" w:hAnsi="Candara"/>
                <w:color w:val="002060"/>
                <w:sz w:val="24"/>
                <w:szCs w:val="24"/>
              </w:rPr>
              <w:t>Philippe Wilock </w:t>
            </w:r>
          </w:p>
        </w:tc>
        <w:tc>
          <w:tcPr>
            <w:tcW w:w="5772" w:type="dxa"/>
          </w:tcPr>
          <w:p w:rsidR="00125775" w:rsidRPr="008705C2" w:rsidRDefault="00125775" w:rsidP="004A273B">
            <w:pPr>
              <w:rPr>
                <w:rFonts w:ascii="Candara" w:hAnsi="Candara"/>
                <w:color w:val="002060"/>
                <w:sz w:val="24"/>
                <w:szCs w:val="24"/>
              </w:rPr>
            </w:pPr>
            <w:r w:rsidRPr="008705C2">
              <w:rPr>
                <w:rFonts w:ascii="Candara" w:hAnsi="Candara"/>
                <w:color w:val="002060"/>
                <w:sz w:val="24"/>
                <w:szCs w:val="24"/>
              </w:rPr>
              <w:t>Pourquoi ça explose</w:t>
            </w:r>
          </w:p>
        </w:tc>
      </w:tr>
      <w:tr w:rsidR="008705C2" w:rsidRPr="008705C2" w:rsidTr="00125775">
        <w:tc>
          <w:tcPr>
            <w:tcW w:w="3510" w:type="dxa"/>
          </w:tcPr>
          <w:p w:rsidR="00125775" w:rsidRPr="008705C2" w:rsidRDefault="00125775" w:rsidP="004A273B">
            <w:pPr>
              <w:rPr>
                <w:rFonts w:ascii="Candara" w:hAnsi="Candara"/>
                <w:color w:val="002060"/>
                <w:sz w:val="24"/>
                <w:szCs w:val="24"/>
              </w:rPr>
            </w:pPr>
            <w:r w:rsidRPr="008705C2">
              <w:rPr>
                <w:rFonts w:ascii="Candara" w:hAnsi="Candara"/>
                <w:color w:val="002060"/>
                <w:sz w:val="24"/>
                <w:szCs w:val="24"/>
              </w:rPr>
              <w:t>Brigitte Nihant</w:t>
            </w:r>
          </w:p>
        </w:tc>
        <w:tc>
          <w:tcPr>
            <w:tcW w:w="5772" w:type="dxa"/>
          </w:tcPr>
          <w:p w:rsidR="00125775" w:rsidRPr="008705C2" w:rsidRDefault="00125775" w:rsidP="004A273B">
            <w:pPr>
              <w:rPr>
                <w:rFonts w:ascii="Candara" w:hAnsi="Candara"/>
                <w:color w:val="002060"/>
                <w:sz w:val="24"/>
                <w:szCs w:val="24"/>
              </w:rPr>
            </w:pPr>
            <w:r w:rsidRPr="008705C2">
              <w:rPr>
                <w:rFonts w:ascii="Candara" w:hAnsi="Candara"/>
                <w:color w:val="002060"/>
                <w:sz w:val="24"/>
                <w:szCs w:val="24"/>
              </w:rPr>
              <w:t>Microchimie avec des accessoires d’esthéticienne</w:t>
            </w:r>
          </w:p>
        </w:tc>
      </w:tr>
      <w:tr w:rsidR="008705C2" w:rsidRPr="008705C2" w:rsidTr="00125775">
        <w:tc>
          <w:tcPr>
            <w:tcW w:w="3510" w:type="dxa"/>
          </w:tcPr>
          <w:p w:rsidR="00125775" w:rsidRPr="008705C2" w:rsidRDefault="00125775" w:rsidP="004A273B">
            <w:pPr>
              <w:rPr>
                <w:rFonts w:ascii="Candara" w:hAnsi="Candara"/>
                <w:color w:val="002060"/>
                <w:sz w:val="24"/>
                <w:szCs w:val="24"/>
              </w:rPr>
            </w:pPr>
            <w:r w:rsidRPr="008705C2">
              <w:rPr>
                <w:rFonts w:ascii="Candara" w:hAnsi="Candara"/>
                <w:color w:val="002060"/>
                <w:sz w:val="24"/>
                <w:szCs w:val="24"/>
              </w:rPr>
              <w:t>Hamad Karous</w:t>
            </w:r>
          </w:p>
        </w:tc>
        <w:tc>
          <w:tcPr>
            <w:tcW w:w="5772" w:type="dxa"/>
          </w:tcPr>
          <w:p w:rsidR="00125775" w:rsidRPr="008705C2" w:rsidRDefault="00125775" w:rsidP="004A273B">
            <w:pPr>
              <w:rPr>
                <w:rFonts w:ascii="Candara" w:hAnsi="Candara"/>
                <w:color w:val="002060"/>
                <w:sz w:val="24"/>
                <w:szCs w:val="24"/>
              </w:rPr>
            </w:pPr>
            <w:r w:rsidRPr="008705C2">
              <w:rPr>
                <w:rFonts w:ascii="Candara" w:hAnsi="Candara"/>
                <w:color w:val="002060"/>
                <w:sz w:val="24"/>
                <w:szCs w:val="24"/>
              </w:rPr>
              <w:t>Une ardoise électrochimique</w:t>
            </w:r>
          </w:p>
        </w:tc>
      </w:tr>
      <w:tr w:rsidR="008705C2" w:rsidRPr="008705C2" w:rsidTr="00125775">
        <w:tc>
          <w:tcPr>
            <w:tcW w:w="3510" w:type="dxa"/>
          </w:tcPr>
          <w:p w:rsidR="00125775" w:rsidRPr="008705C2" w:rsidRDefault="00125775" w:rsidP="004A273B">
            <w:pPr>
              <w:rPr>
                <w:rFonts w:ascii="Candara" w:hAnsi="Candara"/>
                <w:color w:val="002060"/>
                <w:sz w:val="24"/>
                <w:szCs w:val="24"/>
              </w:rPr>
            </w:pPr>
            <w:r w:rsidRPr="008705C2">
              <w:rPr>
                <w:rFonts w:ascii="Candara" w:hAnsi="Candara"/>
                <w:color w:val="002060"/>
                <w:sz w:val="24"/>
                <w:szCs w:val="24"/>
              </w:rPr>
              <w:t>Stijn Lichtert</w:t>
            </w:r>
          </w:p>
        </w:tc>
        <w:tc>
          <w:tcPr>
            <w:tcW w:w="5772" w:type="dxa"/>
          </w:tcPr>
          <w:p w:rsidR="00125775" w:rsidRPr="008705C2" w:rsidRDefault="00125775" w:rsidP="004A273B">
            <w:pPr>
              <w:rPr>
                <w:rFonts w:ascii="Candara" w:hAnsi="Candara"/>
                <w:color w:val="002060"/>
                <w:sz w:val="24"/>
                <w:szCs w:val="24"/>
              </w:rPr>
            </w:pPr>
            <w:r w:rsidRPr="008705C2">
              <w:rPr>
                <w:rFonts w:ascii="Candara" w:hAnsi="Candara"/>
                <w:color w:val="002060"/>
                <w:sz w:val="24"/>
                <w:szCs w:val="24"/>
              </w:rPr>
              <w:t>Récupérer un gaz dans un tube</w:t>
            </w:r>
          </w:p>
        </w:tc>
      </w:tr>
      <w:tr w:rsidR="008705C2" w:rsidRPr="008705C2" w:rsidTr="00125775">
        <w:tc>
          <w:tcPr>
            <w:tcW w:w="3510" w:type="dxa"/>
          </w:tcPr>
          <w:p w:rsidR="00125775" w:rsidRPr="008705C2" w:rsidRDefault="00125775" w:rsidP="004A273B">
            <w:pPr>
              <w:rPr>
                <w:rFonts w:ascii="Candara" w:hAnsi="Candara"/>
                <w:color w:val="002060"/>
                <w:sz w:val="24"/>
                <w:szCs w:val="24"/>
              </w:rPr>
            </w:pPr>
            <w:r w:rsidRPr="008705C2">
              <w:rPr>
                <w:rFonts w:ascii="Candara" w:hAnsi="Candara"/>
                <w:color w:val="002060"/>
                <w:sz w:val="24"/>
                <w:szCs w:val="24"/>
              </w:rPr>
              <w:t>Patrik Claes</w:t>
            </w:r>
          </w:p>
        </w:tc>
        <w:tc>
          <w:tcPr>
            <w:tcW w:w="5772" w:type="dxa"/>
          </w:tcPr>
          <w:p w:rsidR="00125775" w:rsidRPr="008705C2" w:rsidRDefault="00125775" w:rsidP="004A273B">
            <w:pPr>
              <w:rPr>
                <w:rFonts w:ascii="Candara" w:hAnsi="Candara"/>
                <w:color w:val="002060"/>
                <w:sz w:val="24"/>
                <w:szCs w:val="24"/>
              </w:rPr>
            </w:pPr>
            <w:r w:rsidRPr="008705C2">
              <w:rPr>
                <w:rFonts w:ascii="Candara" w:hAnsi="Candara"/>
                <w:color w:val="002060"/>
                <w:sz w:val="24"/>
                <w:szCs w:val="24"/>
              </w:rPr>
              <w:t>Le butane…</w:t>
            </w:r>
          </w:p>
        </w:tc>
      </w:tr>
      <w:tr w:rsidR="00125775" w:rsidRPr="008705C2" w:rsidTr="00125775">
        <w:tc>
          <w:tcPr>
            <w:tcW w:w="3510" w:type="dxa"/>
          </w:tcPr>
          <w:p w:rsidR="00125775" w:rsidRPr="008705C2" w:rsidRDefault="00125775" w:rsidP="004A273B">
            <w:pPr>
              <w:rPr>
                <w:rFonts w:ascii="Candara" w:hAnsi="Candara"/>
                <w:color w:val="002060"/>
                <w:sz w:val="24"/>
                <w:szCs w:val="24"/>
              </w:rPr>
            </w:pPr>
            <w:r w:rsidRPr="008705C2">
              <w:rPr>
                <w:rFonts w:ascii="Candara" w:hAnsi="Candara"/>
                <w:color w:val="002060"/>
                <w:sz w:val="24"/>
                <w:szCs w:val="24"/>
              </w:rPr>
              <w:t>Viktor Gueskine</w:t>
            </w:r>
          </w:p>
        </w:tc>
        <w:tc>
          <w:tcPr>
            <w:tcW w:w="5772" w:type="dxa"/>
          </w:tcPr>
          <w:p w:rsidR="00125775" w:rsidRPr="008705C2" w:rsidRDefault="00125775" w:rsidP="004A273B">
            <w:pPr>
              <w:rPr>
                <w:rFonts w:ascii="Candara" w:hAnsi="Candara"/>
                <w:color w:val="002060"/>
                <w:sz w:val="24"/>
                <w:szCs w:val="24"/>
              </w:rPr>
            </w:pPr>
            <w:r w:rsidRPr="008705C2">
              <w:rPr>
                <w:rFonts w:ascii="Candara" w:hAnsi="Candara"/>
                <w:color w:val="002060"/>
                <w:sz w:val="24"/>
                <w:szCs w:val="24"/>
              </w:rPr>
              <w:t>Connexion entre deux ballons…</w:t>
            </w:r>
          </w:p>
        </w:tc>
      </w:tr>
    </w:tbl>
    <w:p w:rsidR="00125775" w:rsidRPr="008705C2" w:rsidRDefault="00125775" w:rsidP="00125775">
      <w:pPr>
        <w:rPr>
          <w:rFonts w:ascii="Candara" w:hAnsi="Candara"/>
          <w:color w:val="002060"/>
          <w:sz w:val="24"/>
          <w:szCs w:val="24"/>
        </w:rPr>
      </w:pPr>
    </w:p>
    <w:p w:rsidR="00A22D81" w:rsidRPr="008705C2" w:rsidRDefault="00A22D81" w:rsidP="005C47EE">
      <w:pPr>
        <w:contextualSpacing/>
        <w:rPr>
          <w:rFonts w:ascii="Candara" w:hAnsi="Candara"/>
          <w:color w:val="002060"/>
          <w:sz w:val="24"/>
          <w:szCs w:val="24"/>
          <w:lang w:val="en-US"/>
        </w:rPr>
      </w:pPr>
    </w:p>
    <w:p w:rsidR="00125775" w:rsidRPr="008705C2" w:rsidRDefault="00125775" w:rsidP="005C47EE">
      <w:pPr>
        <w:contextualSpacing/>
        <w:rPr>
          <w:rFonts w:ascii="Candara" w:hAnsi="Candara"/>
          <w:color w:val="002060"/>
          <w:sz w:val="24"/>
          <w:szCs w:val="24"/>
          <w:lang w:val="en-US"/>
        </w:rPr>
      </w:pPr>
      <w:r w:rsidRPr="008705C2">
        <w:rPr>
          <w:rFonts w:ascii="Candara" w:hAnsi="Candara"/>
          <w:noProof/>
          <w:color w:val="002060"/>
          <w:sz w:val="24"/>
          <w:szCs w:val="24"/>
          <w:lang w:val="fr-BE"/>
        </w:rPr>
        <w:drawing>
          <wp:inline distT="0" distB="0" distL="0" distR="0" wp14:anchorId="419AE9A4" wp14:editId="6F020D78">
            <wp:extent cx="5057775" cy="542925"/>
            <wp:effectExtent l="0" t="0" r="28575" b="9525"/>
            <wp:docPr id="526" name="Diagramme 5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A718B" w:rsidRPr="008705C2" w:rsidRDefault="00CA718B" w:rsidP="005C47EE">
      <w:pPr>
        <w:contextualSpacing/>
        <w:rPr>
          <w:rFonts w:ascii="Candara" w:hAnsi="Candara"/>
          <w:color w:val="002060"/>
          <w:sz w:val="24"/>
          <w:szCs w:val="24"/>
          <w:lang w:val="en-US"/>
        </w:rPr>
      </w:pPr>
      <w:r w:rsidRPr="008705C2">
        <w:rPr>
          <w:rFonts w:ascii="Candara" w:hAnsi="Candara"/>
          <w:b/>
          <w:color w:val="002060"/>
          <w:sz w:val="24"/>
          <w:szCs w:val="24"/>
          <w:lang w:val="en-US"/>
        </w:rPr>
        <w:t>Paul Nugent</w:t>
      </w:r>
      <w:r w:rsidRPr="008705C2">
        <w:rPr>
          <w:rFonts w:ascii="Candara" w:hAnsi="Candara"/>
          <w:color w:val="002060"/>
          <w:sz w:val="24"/>
          <w:szCs w:val="24"/>
          <w:lang w:val="en-US"/>
        </w:rPr>
        <w:t xml:space="preserve"> </w:t>
      </w:r>
      <w:r w:rsidR="00370E0F" w:rsidRPr="008705C2">
        <w:rPr>
          <w:rFonts w:ascii="Candara" w:hAnsi="Candara"/>
          <w:color w:val="002060"/>
          <w:sz w:val="24"/>
          <w:szCs w:val="24"/>
          <w:lang w:val="en-US"/>
        </w:rPr>
        <w:t xml:space="preserve">et </w:t>
      </w:r>
      <w:r w:rsidRPr="008705C2">
        <w:rPr>
          <w:rFonts w:ascii="Candara" w:hAnsi="Candara"/>
          <w:b/>
          <w:color w:val="002060"/>
          <w:sz w:val="24"/>
          <w:szCs w:val="24"/>
          <w:lang w:val="en-US"/>
        </w:rPr>
        <w:t>David Keenahan</w:t>
      </w:r>
      <w:r w:rsidR="007F5DC5">
        <w:rPr>
          <w:rFonts w:ascii="Candara" w:hAnsi="Candara"/>
          <w:b/>
          <w:color w:val="002060"/>
          <w:sz w:val="24"/>
          <w:szCs w:val="24"/>
          <w:lang w:val="en-US"/>
        </w:rPr>
        <w:t xml:space="preserve">                                              </w:t>
      </w:r>
      <w:r w:rsidR="007F5DC5" w:rsidRPr="007F5DC5">
        <w:rPr>
          <w:rFonts w:ascii="Candara" w:hAnsi="Candara"/>
          <w:color w:val="002060"/>
          <w:sz w:val="24"/>
          <w:szCs w:val="24"/>
          <w:lang w:val="en-US"/>
        </w:rPr>
        <w:t>Science on Stage Ir</w:t>
      </w:r>
      <w:r w:rsidR="003C664A">
        <w:rPr>
          <w:rFonts w:ascii="Candara" w:hAnsi="Candara"/>
          <w:color w:val="002060"/>
          <w:sz w:val="24"/>
          <w:szCs w:val="24"/>
          <w:lang w:val="en-US"/>
        </w:rPr>
        <w:t>e</w:t>
      </w:r>
      <w:r w:rsidR="007F5DC5" w:rsidRPr="007F5DC5">
        <w:rPr>
          <w:rFonts w:ascii="Candara" w:hAnsi="Candara"/>
          <w:color w:val="002060"/>
          <w:sz w:val="24"/>
          <w:szCs w:val="24"/>
          <w:lang w:val="en-US"/>
        </w:rPr>
        <w:t>land</w:t>
      </w:r>
    </w:p>
    <w:p w:rsidR="00CA718B" w:rsidRPr="008705C2" w:rsidRDefault="00CA718B" w:rsidP="005C47EE">
      <w:pPr>
        <w:contextualSpacing/>
        <w:rPr>
          <w:rFonts w:ascii="Candara" w:hAnsi="Candara"/>
          <w:color w:val="002060"/>
          <w:sz w:val="24"/>
          <w:szCs w:val="24"/>
          <w:lang w:val="en-US"/>
        </w:rPr>
      </w:pPr>
      <w:r w:rsidRPr="008705C2">
        <w:rPr>
          <w:rFonts w:ascii="Candara" w:hAnsi="Candara"/>
          <w:color w:val="002060"/>
          <w:sz w:val="24"/>
          <w:szCs w:val="24"/>
          <w:lang w:val="en-US"/>
        </w:rPr>
        <w:t>The Institute of Physics in Ireland</w:t>
      </w:r>
    </w:p>
    <w:p w:rsidR="00CA718B" w:rsidRPr="008705C2" w:rsidRDefault="00CA718B" w:rsidP="00CA718B">
      <w:pPr>
        <w:jc w:val="center"/>
        <w:rPr>
          <w:rFonts w:ascii="Candara" w:hAnsi="Candara"/>
          <w:b/>
          <w:color w:val="002060"/>
          <w:sz w:val="24"/>
          <w:szCs w:val="24"/>
          <w:lang w:val="en-US"/>
        </w:rPr>
      </w:pPr>
    </w:p>
    <w:p w:rsidR="00125775" w:rsidRPr="008705C2" w:rsidRDefault="00125775" w:rsidP="00C565A8">
      <w:pPr>
        <w:jc w:val="both"/>
        <w:rPr>
          <w:rFonts w:ascii="Candara" w:hAnsi="Candara" w:cs="Arial"/>
          <w:color w:val="002060"/>
          <w:sz w:val="24"/>
          <w:szCs w:val="24"/>
        </w:rPr>
      </w:pPr>
      <w:r w:rsidRPr="008705C2">
        <w:rPr>
          <w:rFonts w:ascii="Candara" w:hAnsi="Candara" w:cs="Arial"/>
          <w:color w:val="002060"/>
          <w:sz w:val="24"/>
          <w:szCs w:val="24"/>
        </w:rPr>
        <w:t xml:space="preserve">Découvrez une série d'expériences amusantes avec des résultats inattendus pour remettre en question  les idées </w:t>
      </w:r>
      <w:r w:rsidR="0064662F">
        <w:rPr>
          <w:rFonts w:ascii="Candara" w:hAnsi="Candara" w:cs="Arial"/>
          <w:color w:val="002060"/>
          <w:sz w:val="24"/>
          <w:szCs w:val="24"/>
        </w:rPr>
        <w:t xml:space="preserve">préconçues </w:t>
      </w:r>
      <w:r w:rsidRPr="008705C2">
        <w:rPr>
          <w:rFonts w:ascii="Candara" w:hAnsi="Candara" w:cs="Arial"/>
          <w:color w:val="002060"/>
          <w:sz w:val="24"/>
          <w:szCs w:val="24"/>
        </w:rPr>
        <w:t>des élèves et les encourager à explorer et à débattre des principes de la physique. Ces expériences simples présentent chacune un puzzle avec une gamme de solutions possibles.</w:t>
      </w:r>
    </w:p>
    <w:p w:rsidR="00125775" w:rsidRPr="008705C2" w:rsidRDefault="00125775" w:rsidP="00C565A8">
      <w:pPr>
        <w:jc w:val="both"/>
        <w:rPr>
          <w:rFonts w:ascii="Candara" w:hAnsi="Candara" w:cs="Arial"/>
          <w:color w:val="002060"/>
          <w:sz w:val="24"/>
          <w:szCs w:val="24"/>
        </w:rPr>
      </w:pPr>
    </w:p>
    <w:p w:rsidR="00125775" w:rsidRPr="008705C2" w:rsidRDefault="00125775" w:rsidP="00C565A8">
      <w:pPr>
        <w:autoSpaceDE w:val="0"/>
        <w:autoSpaceDN w:val="0"/>
        <w:adjustRightInd w:val="0"/>
        <w:jc w:val="both"/>
        <w:rPr>
          <w:rFonts w:ascii="Candara" w:hAnsi="Candara" w:cs="Tahoma"/>
          <w:color w:val="002060"/>
          <w:sz w:val="24"/>
          <w:szCs w:val="24"/>
          <w:lang w:val="fr-BE"/>
        </w:rPr>
      </w:pPr>
      <w:r w:rsidRPr="008705C2">
        <w:rPr>
          <w:rFonts w:ascii="Candara" w:hAnsi="Candara" w:cs="Tahoma"/>
          <w:color w:val="002060"/>
          <w:sz w:val="24"/>
          <w:szCs w:val="24"/>
          <w:lang w:val="fr-BE"/>
        </w:rPr>
        <w:t>Des expériences de physique peuvent offrir un puissant outil pour impliquer les étudiants dans l’apprentissage actif des sciences.  Faites un tour parmi</w:t>
      </w:r>
      <w:r w:rsidR="00687F2F">
        <w:rPr>
          <w:rFonts w:ascii="Candara" w:hAnsi="Candara" w:cs="Tahoma"/>
          <w:color w:val="002060"/>
          <w:sz w:val="24"/>
          <w:szCs w:val="24"/>
          <w:lang w:val="fr-BE"/>
        </w:rPr>
        <w:t xml:space="preserve"> leur</w:t>
      </w:r>
      <w:r w:rsidRPr="008705C2">
        <w:rPr>
          <w:rFonts w:ascii="Candara" w:hAnsi="Candara" w:cs="Tahoma"/>
          <w:color w:val="002060"/>
          <w:sz w:val="24"/>
          <w:szCs w:val="24"/>
          <w:lang w:val="fr-BE"/>
        </w:rPr>
        <w:t xml:space="preserve"> expériences amusantes</w:t>
      </w:r>
      <w:r w:rsidR="00687F2F">
        <w:rPr>
          <w:rFonts w:ascii="Candara" w:hAnsi="Candara" w:cs="Tahoma"/>
          <w:color w:val="002060"/>
          <w:sz w:val="24"/>
          <w:szCs w:val="24"/>
          <w:lang w:val="fr-BE"/>
        </w:rPr>
        <w:t xml:space="preserve"> </w:t>
      </w:r>
      <w:r w:rsidR="00687F2F" w:rsidRPr="008705C2">
        <w:rPr>
          <w:rFonts w:ascii="Candara" w:hAnsi="Candara" w:cs="Tahoma"/>
          <w:color w:val="002060"/>
          <w:sz w:val="24"/>
          <w:szCs w:val="24"/>
          <w:lang w:val="fr-BE"/>
        </w:rPr>
        <w:t xml:space="preserve">favorites </w:t>
      </w:r>
      <w:r w:rsidRPr="008705C2">
        <w:rPr>
          <w:rFonts w:ascii="Candara" w:hAnsi="Candara" w:cs="Tahoma"/>
          <w:color w:val="002060"/>
          <w:sz w:val="24"/>
          <w:szCs w:val="24"/>
          <w:lang w:val="fr-BE"/>
        </w:rPr>
        <w:t>- toutes dans le cadre de l’IBL (l’apprentissage basé sur la recherche personnelle).</w:t>
      </w:r>
    </w:p>
    <w:p w:rsidR="00125775" w:rsidRPr="008705C2" w:rsidRDefault="00125775" w:rsidP="00C565A8">
      <w:pPr>
        <w:autoSpaceDE w:val="0"/>
        <w:autoSpaceDN w:val="0"/>
        <w:adjustRightInd w:val="0"/>
        <w:jc w:val="both"/>
        <w:rPr>
          <w:rFonts w:ascii="Candara" w:hAnsi="Candara" w:cs="Segoe UI"/>
          <w:color w:val="002060"/>
          <w:sz w:val="24"/>
          <w:szCs w:val="24"/>
          <w:lang w:val="fr-BE"/>
        </w:rPr>
      </w:pPr>
    </w:p>
    <w:p w:rsidR="00125775" w:rsidRPr="008705C2" w:rsidRDefault="00125775" w:rsidP="00C565A8">
      <w:pPr>
        <w:autoSpaceDE w:val="0"/>
        <w:autoSpaceDN w:val="0"/>
        <w:adjustRightInd w:val="0"/>
        <w:jc w:val="both"/>
        <w:rPr>
          <w:rFonts w:ascii="Candara" w:hAnsi="Candara" w:cs="Segoe UI"/>
          <w:color w:val="002060"/>
          <w:sz w:val="24"/>
          <w:szCs w:val="24"/>
          <w:lang w:val="fr-BE"/>
        </w:rPr>
      </w:pPr>
      <w:r w:rsidRPr="008705C2">
        <w:rPr>
          <w:rFonts w:ascii="Candara" w:hAnsi="Candara" w:cs="Tahoma"/>
          <w:color w:val="002060"/>
          <w:sz w:val="24"/>
          <w:szCs w:val="24"/>
          <w:lang w:val="fr-BE"/>
        </w:rPr>
        <w:t>Beaucoup d’expériences ont des résultats contre-intuitifs souvent appelés résultats  contradictoires.  Elles peuvent susciter le débat, tout en favorisant les prévisions, observations et explications.</w:t>
      </w:r>
    </w:p>
    <w:p w:rsidR="00125775" w:rsidRPr="008705C2" w:rsidRDefault="00125775" w:rsidP="00C565A8">
      <w:pPr>
        <w:autoSpaceDE w:val="0"/>
        <w:autoSpaceDN w:val="0"/>
        <w:adjustRightInd w:val="0"/>
        <w:jc w:val="both"/>
        <w:rPr>
          <w:rFonts w:ascii="Candara" w:hAnsi="Candara" w:cs="Segoe UI"/>
          <w:color w:val="002060"/>
          <w:sz w:val="24"/>
          <w:szCs w:val="24"/>
          <w:lang w:val="fr-BE"/>
        </w:rPr>
      </w:pPr>
    </w:p>
    <w:p w:rsidR="00125775" w:rsidRPr="008705C2" w:rsidRDefault="00125775" w:rsidP="00C565A8">
      <w:pPr>
        <w:jc w:val="both"/>
        <w:rPr>
          <w:rFonts w:ascii="Candara" w:hAnsi="Candara" w:cs="Arial"/>
          <w:color w:val="002060"/>
          <w:sz w:val="24"/>
          <w:szCs w:val="24"/>
        </w:rPr>
      </w:pPr>
      <w:r w:rsidRPr="008705C2">
        <w:rPr>
          <w:rFonts w:ascii="Candara" w:hAnsi="Candara" w:cs="Arial"/>
          <w:color w:val="002060"/>
          <w:sz w:val="24"/>
          <w:szCs w:val="24"/>
        </w:rPr>
        <w:lastRenderedPageBreak/>
        <w:t>Les expériences sont facilement reproductibles, utilisent des matériaux peu coûteux</w:t>
      </w:r>
      <w:r w:rsidR="00687F2F">
        <w:rPr>
          <w:rFonts w:ascii="Candara" w:hAnsi="Candara" w:cs="Arial"/>
          <w:color w:val="002060"/>
          <w:sz w:val="24"/>
          <w:szCs w:val="24"/>
        </w:rPr>
        <w:t>, aisément</w:t>
      </w:r>
      <w:r w:rsidRPr="008705C2">
        <w:rPr>
          <w:rFonts w:ascii="Candara" w:hAnsi="Candara" w:cs="Arial"/>
          <w:color w:val="002060"/>
          <w:sz w:val="24"/>
          <w:szCs w:val="24"/>
        </w:rPr>
        <w:t xml:space="preserve"> accessibles et </w:t>
      </w:r>
      <w:r w:rsidR="00B733B8" w:rsidRPr="008705C2">
        <w:rPr>
          <w:rFonts w:ascii="Candara" w:hAnsi="Candara" w:cs="Arial"/>
          <w:color w:val="002060"/>
          <w:sz w:val="24"/>
          <w:szCs w:val="24"/>
        </w:rPr>
        <w:t>à</w:t>
      </w:r>
      <w:r w:rsidR="0064662F">
        <w:rPr>
          <w:rFonts w:ascii="Candara" w:hAnsi="Candara" w:cs="Arial"/>
          <w:color w:val="002060"/>
          <w:sz w:val="24"/>
          <w:szCs w:val="24"/>
        </w:rPr>
        <w:t xml:space="preserve"> portée de main des étudiants </w:t>
      </w:r>
      <w:r w:rsidRPr="008705C2">
        <w:rPr>
          <w:rFonts w:ascii="Candara" w:hAnsi="Candara" w:cs="Arial"/>
          <w:color w:val="002060"/>
          <w:sz w:val="24"/>
          <w:szCs w:val="24"/>
        </w:rPr>
        <w:t>s'ils veulent approfondir l’expérimentation.</w:t>
      </w:r>
    </w:p>
    <w:p w:rsidR="00125775" w:rsidRPr="008705C2" w:rsidRDefault="00125775" w:rsidP="00C565A8">
      <w:pPr>
        <w:jc w:val="both"/>
        <w:rPr>
          <w:rFonts w:ascii="Candara" w:hAnsi="Candara" w:cs="Arial"/>
          <w:color w:val="002060"/>
          <w:sz w:val="24"/>
          <w:szCs w:val="24"/>
          <w:lang w:val="fr-BE"/>
        </w:rPr>
      </w:pPr>
      <w:r w:rsidRPr="008705C2">
        <w:rPr>
          <w:rFonts w:ascii="Candara" w:hAnsi="Candara" w:cs="Arial"/>
          <w:color w:val="002060"/>
          <w:sz w:val="24"/>
          <w:szCs w:val="24"/>
        </w:rPr>
        <w:t xml:space="preserve">Les documents de support, y compris les vidéos, sont disponibles gratuitement sur </w:t>
      </w:r>
      <w:hyperlink r:id="rId20" w:history="1">
        <w:r w:rsidRPr="008705C2">
          <w:rPr>
            <w:rStyle w:val="Lienhypertexte"/>
            <w:rFonts w:ascii="Candara" w:hAnsi="Candara"/>
            <w:color w:val="002060"/>
            <w:sz w:val="24"/>
            <w:szCs w:val="24"/>
            <w:lang w:val="fr-BE"/>
          </w:rPr>
          <w:t>www.scienceonstage.ie</w:t>
        </w:r>
      </w:hyperlink>
      <w:r w:rsidRPr="008705C2">
        <w:rPr>
          <w:rFonts w:ascii="Candara" w:hAnsi="Candara" w:cs="Arial"/>
          <w:color w:val="002060"/>
          <w:sz w:val="24"/>
          <w:szCs w:val="24"/>
        </w:rPr>
        <w:t xml:space="preserve"> et sur </w:t>
      </w:r>
      <w:r w:rsidRPr="008705C2">
        <w:rPr>
          <w:rFonts w:ascii="Candara" w:hAnsi="Candara"/>
          <w:color w:val="002060"/>
          <w:sz w:val="24"/>
          <w:szCs w:val="24"/>
          <w:lang w:val="fr-BE"/>
        </w:rPr>
        <w:t xml:space="preserve">www.iopireland.org . Vous pouvez aussi </w:t>
      </w:r>
      <w:r w:rsidR="0064662F">
        <w:rPr>
          <w:rFonts w:ascii="Candara" w:hAnsi="Candara"/>
          <w:color w:val="002060"/>
          <w:sz w:val="24"/>
          <w:szCs w:val="24"/>
          <w:lang w:val="fr-BE"/>
        </w:rPr>
        <w:t>les</w:t>
      </w:r>
      <w:r w:rsidR="00687F2F">
        <w:rPr>
          <w:rFonts w:ascii="Candara" w:hAnsi="Candara"/>
          <w:color w:val="002060"/>
          <w:sz w:val="24"/>
          <w:szCs w:val="24"/>
          <w:lang w:val="fr-BE"/>
        </w:rPr>
        <w:t xml:space="preserve"> suivre sur @IoPITeachers </w:t>
      </w:r>
      <w:r w:rsidRPr="008705C2">
        <w:rPr>
          <w:rFonts w:ascii="Candara" w:hAnsi="Candara"/>
          <w:color w:val="002060"/>
          <w:sz w:val="24"/>
          <w:szCs w:val="24"/>
          <w:lang w:val="fr-BE"/>
        </w:rPr>
        <w:t>et sur  @SonS_IRL .</w:t>
      </w:r>
    </w:p>
    <w:p w:rsidR="006C3D07" w:rsidRPr="008705C2" w:rsidRDefault="006C3D07">
      <w:pPr>
        <w:rPr>
          <w:rFonts w:ascii="Candara" w:hAnsi="Candara"/>
          <w:b/>
          <w:color w:val="002060"/>
          <w:sz w:val="24"/>
          <w:szCs w:val="24"/>
          <w:u w:val="single"/>
          <w:lang w:val="fr-BE"/>
        </w:rPr>
      </w:pPr>
    </w:p>
    <w:p w:rsidR="006C3D07" w:rsidRPr="008705C2" w:rsidRDefault="002C65E3">
      <w:pPr>
        <w:rPr>
          <w:rFonts w:ascii="Candara" w:hAnsi="Candara"/>
          <w:b/>
          <w:color w:val="002060"/>
          <w:sz w:val="24"/>
          <w:szCs w:val="24"/>
        </w:rPr>
      </w:pPr>
      <w:r w:rsidRPr="008705C2">
        <w:rPr>
          <w:rFonts w:ascii="Candara" w:hAnsi="Candara"/>
          <w:noProof/>
          <w:color w:val="002060"/>
          <w:sz w:val="24"/>
          <w:szCs w:val="24"/>
          <w:lang w:val="fr-BE"/>
        </w:rPr>
        <w:drawing>
          <wp:inline distT="0" distB="0" distL="0" distR="0" wp14:anchorId="6EF91D9F" wp14:editId="65F246B5">
            <wp:extent cx="5057775" cy="542925"/>
            <wp:effectExtent l="0" t="0" r="28575" b="9525"/>
            <wp:docPr id="18" name="Diagramme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845FB1" w:rsidRPr="008705C2" w:rsidRDefault="00845FB1" w:rsidP="00845FB1">
      <w:pPr>
        <w:ind w:left="851"/>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0C95F835" wp14:editId="705FB8C1">
            <wp:extent cx="2524125" cy="400050"/>
            <wp:effectExtent l="0" t="38100" r="9525" b="38100"/>
            <wp:docPr id="528" name="Diagramme 5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845FB1" w:rsidRPr="008705C2" w:rsidRDefault="00845FB1" w:rsidP="004A273B">
      <w:pPr>
        <w:ind w:left="709"/>
        <w:rPr>
          <w:rFonts w:ascii="Candara" w:hAnsi="Candara"/>
          <w:color w:val="002060"/>
          <w:sz w:val="24"/>
          <w:szCs w:val="24"/>
        </w:rPr>
      </w:pPr>
      <w:r w:rsidRPr="008705C2">
        <w:rPr>
          <w:rFonts w:ascii="Candara" w:hAnsi="Candara"/>
          <w:b/>
          <w:color w:val="002060"/>
          <w:sz w:val="24"/>
          <w:szCs w:val="24"/>
        </w:rPr>
        <w:t>Alexia Totté</w:t>
      </w:r>
      <w:r w:rsidRPr="008705C2">
        <w:rPr>
          <w:rFonts w:ascii="Candara" w:hAnsi="Candara"/>
          <w:color w:val="002060"/>
          <w:sz w:val="24"/>
          <w:szCs w:val="24"/>
        </w:rPr>
        <w:t>,</w:t>
      </w:r>
      <w:r w:rsidR="00F64D08" w:rsidRPr="008705C2">
        <w:rPr>
          <w:rFonts w:ascii="Candara" w:hAnsi="Candara"/>
          <w:color w:val="002060"/>
          <w:sz w:val="24"/>
          <w:szCs w:val="24"/>
        </w:rPr>
        <w:t xml:space="preserve"> </w:t>
      </w:r>
      <w:r w:rsidR="004A273B">
        <w:rPr>
          <w:rFonts w:ascii="Candara" w:hAnsi="Candara"/>
          <w:color w:val="002060"/>
          <w:sz w:val="24"/>
          <w:szCs w:val="24"/>
        </w:rPr>
        <w:t>I</w:t>
      </w:r>
      <w:r w:rsidR="00F64D08" w:rsidRPr="008705C2">
        <w:rPr>
          <w:rFonts w:ascii="Candara" w:hAnsi="Candara"/>
          <w:color w:val="002060"/>
          <w:sz w:val="24"/>
          <w:szCs w:val="24"/>
        </w:rPr>
        <w:t>nformation - animation scientifique au Jardin Botanique Jean Massart</w:t>
      </w:r>
    </w:p>
    <w:p w:rsidR="0013037F" w:rsidRPr="008705C2" w:rsidRDefault="0013037F" w:rsidP="00687F2F">
      <w:pPr>
        <w:pStyle w:val="Paragraphedeliste"/>
        <w:numPr>
          <w:ilvl w:val="0"/>
          <w:numId w:val="18"/>
        </w:numPr>
        <w:spacing w:after="160" w:line="259" w:lineRule="auto"/>
        <w:ind w:left="426"/>
        <w:jc w:val="both"/>
        <w:rPr>
          <w:rFonts w:ascii="Candara" w:hAnsi="Candara"/>
          <w:color w:val="002060"/>
          <w:sz w:val="24"/>
          <w:szCs w:val="24"/>
        </w:rPr>
      </w:pPr>
      <w:r w:rsidRPr="008705C2">
        <w:rPr>
          <w:rFonts w:ascii="Candara" w:hAnsi="Candara"/>
          <w:color w:val="002060"/>
          <w:sz w:val="24"/>
          <w:szCs w:val="24"/>
        </w:rPr>
        <w:t>Vous êtes professeur de sciences en première secondaire et vous désirez apprendre à vos élèves les différents modes de dispersion des graines.</w:t>
      </w:r>
    </w:p>
    <w:p w:rsidR="0013037F" w:rsidRPr="008705C2" w:rsidRDefault="0013037F" w:rsidP="00687F2F">
      <w:pPr>
        <w:pStyle w:val="Paragraphedeliste"/>
        <w:numPr>
          <w:ilvl w:val="0"/>
          <w:numId w:val="18"/>
        </w:numPr>
        <w:spacing w:after="160" w:line="259" w:lineRule="auto"/>
        <w:ind w:left="426"/>
        <w:jc w:val="both"/>
        <w:rPr>
          <w:rFonts w:ascii="Candara" w:hAnsi="Candara"/>
          <w:color w:val="002060"/>
          <w:sz w:val="24"/>
          <w:szCs w:val="24"/>
        </w:rPr>
      </w:pPr>
      <w:r w:rsidRPr="008705C2">
        <w:rPr>
          <w:rFonts w:ascii="Candara" w:hAnsi="Candara"/>
          <w:color w:val="002060"/>
          <w:sz w:val="24"/>
          <w:szCs w:val="24"/>
        </w:rPr>
        <w:t xml:space="preserve">Vous êtes professeur dans le secondaire supérieur et vous cherchez une idée de laboratoire original pour travailler : </w:t>
      </w:r>
    </w:p>
    <w:p w:rsidR="0013037F" w:rsidRPr="008705C2" w:rsidRDefault="0013037F" w:rsidP="00687F2F">
      <w:pPr>
        <w:pStyle w:val="Paragraphedeliste"/>
        <w:ind w:left="426"/>
        <w:jc w:val="both"/>
        <w:rPr>
          <w:rFonts w:ascii="Candara" w:hAnsi="Candara"/>
          <w:color w:val="002060"/>
          <w:sz w:val="24"/>
          <w:szCs w:val="24"/>
        </w:rPr>
      </w:pPr>
      <w:r w:rsidRPr="008705C2">
        <w:rPr>
          <w:rFonts w:ascii="Candara" w:hAnsi="Candara"/>
          <w:color w:val="002060"/>
          <w:sz w:val="24"/>
          <w:szCs w:val="24"/>
        </w:rPr>
        <w:t xml:space="preserve">- </w:t>
      </w:r>
      <w:r w:rsidR="004A273B">
        <w:rPr>
          <w:rFonts w:ascii="Candara" w:hAnsi="Candara"/>
          <w:color w:val="002060"/>
          <w:sz w:val="24"/>
          <w:szCs w:val="24"/>
        </w:rPr>
        <w:t>l</w:t>
      </w:r>
      <w:r w:rsidRPr="008705C2">
        <w:rPr>
          <w:rFonts w:ascii="Candara" w:hAnsi="Candara"/>
          <w:color w:val="002060"/>
          <w:sz w:val="24"/>
          <w:szCs w:val="24"/>
        </w:rPr>
        <w:t>e sens de l’observation et l’utilisation d’une clé dichotomique simple</w:t>
      </w:r>
      <w:r w:rsidR="004A273B">
        <w:rPr>
          <w:rFonts w:ascii="Candara" w:hAnsi="Candara"/>
          <w:color w:val="002060"/>
          <w:sz w:val="24"/>
          <w:szCs w:val="24"/>
        </w:rPr>
        <w:t>;</w:t>
      </w:r>
    </w:p>
    <w:p w:rsidR="0013037F" w:rsidRPr="008705C2" w:rsidRDefault="0013037F" w:rsidP="00687F2F">
      <w:pPr>
        <w:pStyle w:val="Paragraphedeliste"/>
        <w:ind w:left="426"/>
        <w:jc w:val="both"/>
        <w:rPr>
          <w:rFonts w:ascii="Candara" w:hAnsi="Candara"/>
          <w:color w:val="002060"/>
          <w:sz w:val="24"/>
          <w:szCs w:val="24"/>
        </w:rPr>
      </w:pPr>
      <w:r w:rsidRPr="008705C2">
        <w:rPr>
          <w:rFonts w:ascii="Candara" w:hAnsi="Candara"/>
          <w:color w:val="002060"/>
          <w:sz w:val="24"/>
          <w:szCs w:val="24"/>
        </w:rPr>
        <w:t xml:space="preserve">- </w:t>
      </w:r>
      <w:r w:rsidR="004A273B">
        <w:rPr>
          <w:rFonts w:ascii="Candara" w:hAnsi="Candara"/>
          <w:color w:val="002060"/>
          <w:sz w:val="24"/>
          <w:szCs w:val="24"/>
        </w:rPr>
        <w:t>u</w:t>
      </w:r>
      <w:r w:rsidRPr="008705C2">
        <w:rPr>
          <w:rFonts w:ascii="Candara" w:hAnsi="Candara"/>
          <w:color w:val="002060"/>
          <w:sz w:val="24"/>
          <w:szCs w:val="24"/>
        </w:rPr>
        <w:t>n peu de botanique (cruellement absente du programme)</w:t>
      </w:r>
      <w:r w:rsidR="004A273B">
        <w:rPr>
          <w:rFonts w:ascii="Candara" w:hAnsi="Candara"/>
          <w:color w:val="002060"/>
          <w:sz w:val="24"/>
          <w:szCs w:val="24"/>
        </w:rPr>
        <w:t>;</w:t>
      </w:r>
    </w:p>
    <w:p w:rsidR="0013037F" w:rsidRPr="008705C2" w:rsidRDefault="0013037F" w:rsidP="00687F2F">
      <w:pPr>
        <w:pStyle w:val="Paragraphedeliste"/>
        <w:ind w:left="426"/>
        <w:jc w:val="both"/>
        <w:rPr>
          <w:rFonts w:ascii="Candara" w:hAnsi="Candara"/>
          <w:color w:val="002060"/>
          <w:sz w:val="24"/>
          <w:szCs w:val="24"/>
        </w:rPr>
      </w:pPr>
      <w:r w:rsidRPr="008705C2">
        <w:rPr>
          <w:rFonts w:ascii="Candara" w:hAnsi="Candara"/>
          <w:color w:val="002060"/>
          <w:sz w:val="24"/>
          <w:szCs w:val="24"/>
        </w:rPr>
        <w:t xml:space="preserve">- </w:t>
      </w:r>
      <w:r w:rsidR="004A273B">
        <w:rPr>
          <w:rFonts w:ascii="Candara" w:hAnsi="Candara"/>
          <w:color w:val="002060"/>
          <w:sz w:val="24"/>
          <w:szCs w:val="24"/>
        </w:rPr>
        <w:t>l</w:t>
      </w:r>
      <w:r w:rsidRPr="008705C2">
        <w:rPr>
          <w:rFonts w:ascii="Candara" w:hAnsi="Candara"/>
          <w:color w:val="002060"/>
          <w:sz w:val="24"/>
          <w:szCs w:val="24"/>
        </w:rPr>
        <w:t>e dessin scientifique et le calcul d’échelle</w:t>
      </w:r>
      <w:r w:rsidR="004A273B">
        <w:rPr>
          <w:rFonts w:ascii="Candara" w:hAnsi="Candara"/>
          <w:color w:val="002060"/>
          <w:sz w:val="24"/>
          <w:szCs w:val="24"/>
        </w:rPr>
        <w:t>;</w:t>
      </w:r>
    </w:p>
    <w:p w:rsidR="0013037F" w:rsidRPr="008705C2" w:rsidRDefault="0013037F" w:rsidP="00687F2F">
      <w:pPr>
        <w:pStyle w:val="Paragraphedeliste"/>
        <w:ind w:left="426"/>
        <w:jc w:val="both"/>
        <w:rPr>
          <w:rFonts w:ascii="Candara" w:hAnsi="Candara"/>
          <w:color w:val="002060"/>
          <w:sz w:val="24"/>
          <w:szCs w:val="24"/>
        </w:rPr>
      </w:pPr>
      <w:r w:rsidRPr="008705C2">
        <w:rPr>
          <w:rFonts w:ascii="Candara" w:hAnsi="Candara"/>
          <w:color w:val="002060"/>
          <w:sz w:val="24"/>
          <w:szCs w:val="24"/>
        </w:rPr>
        <w:t xml:space="preserve">- </w:t>
      </w:r>
      <w:r w:rsidR="004A273B">
        <w:rPr>
          <w:rFonts w:ascii="Candara" w:hAnsi="Candara"/>
          <w:color w:val="002060"/>
          <w:sz w:val="24"/>
          <w:szCs w:val="24"/>
        </w:rPr>
        <w:t>c</w:t>
      </w:r>
      <w:r w:rsidRPr="008705C2">
        <w:rPr>
          <w:rFonts w:ascii="Candara" w:hAnsi="Candara"/>
          <w:color w:val="002060"/>
          <w:sz w:val="24"/>
          <w:szCs w:val="24"/>
        </w:rPr>
        <w:t>lôturer en beauté l’année par un TP... à manger !</w:t>
      </w:r>
    </w:p>
    <w:p w:rsidR="00845FB1" w:rsidRPr="008705C2" w:rsidRDefault="00845FB1" w:rsidP="00845FB1">
      <w:pPr>
        <w:ind w:left="851"/>
        <w:rPr>
          <w:rFonts w:ascii="Candara" w:hAnsi="Candara"/>
          <w:color w:val="002060"/>
          <w:sz w:val="24"/>
          <w:szCs w:val="24"/>
        </w:rPr>
      </w:pPr>
    </w:p>
    <w:p w:rsidR="00A22D81" w:rsidRPr="008705C2" w:rsidRDefault="00845FB1" w:rsidP="00845FB1">
      <w:pPr>
        <w:ind w:left="851"/>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245A90F7" wp14:editId="41780974">
            <wp:extent cx="2724150" cy="400050"/>
            <wp:effectExtent l="0" t="38100" r="19050" b="38100"/>
            <wp:docPr id="527" name="Diagramme 5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F64D08" w:rsidRPr="008705C2" w:rsidRDefault="00F64D08" w:rsidP="00845FB1">
      <w:pPr>
        <w:ind w:left="851"/>
        <w:rPr>
          <w:rFonts w:ascii="Candara" w:hAnsi="Candara"/>
          <w:color w:val="002060"/>
          <w:sz w:val="24"/>
          <w:szCs w:val="24"/>
        </w:rPr>
      </w:pPr>
      <w:r w:rsidRPr="008705C2">
        <w:rPr>
          <w:rFonts w:ascii="Candara" w:hAnsi="Candara"/>
          <w:b/>
          <w:color w:val="002060"/>
          <w:sz w:val="24"/>
          <w:szCs w:val="24"/>
        </w:rPr>
        <w:t>Philippe Wilock</w:t>
      </w:r>
      <w:r w:rsidRPr="008705C2">
        <w:rPr>
          <w:rFonts w:ascii="Candara" w:hAnsi="Candara"/>
          <w:color w:val="002060"/>
          <w:sz w:val="24"/>
          <w:szCs w:val="24"/>
        </w:rPr>
        <w:t xml:space="preserve"> et </w:t>
      </w:r>
      <w:r w:rsidRPr="008705C2">
        <w:rPr>
          <w:rFonts w:ascii="Candara" w:hAnsi="Candara"/>
          <w:b/>
          <w:color w:val="002060"/>
          <w:sz w:val="24"/>
          <w:szCs w:val="24"/>
        </w:rPr>
        <w:t>Baudry Ceulemans</w:t>
      </w:r>
      <w:r w:rsidRPr="008705C2">
        <w:rPr>
          <w:rFonts w:ascii="Candara" w:hAnsi="Candara"/>
          <w:color w:val="002060"/>
          <w:sz w:val="24"/>
          <w:szCs w:val="24"/>
        </w:rPr>
        <w:t>, enseignants en sciences au collège du Sacré chœur de Charleroi.</w:t>
      </w:r>
    </w:p>
    <w:p w:rsidR="00D4659D" w:rsidRPr="008705C2" w:rsidRDefault="00D4659D" w:rsidP="00C565A8">
      <w:pPr>
        <w:ind w:left="426"/>
        <w:jc w:val="both"/>
        <w:rPr>
          <w:rFonts w:ascii="Candara" w:hAnsi="Candara"/>
          <w:color w:val="002060"/>
          <w:sz w:val="24"/>
          <w:szCs w:val="24"/>
        </w:rPr>
      </w:pPr>
      <w:r w:rsidRPr="008705C2">
        <w:rPr>
          <w:rFonts w:ascii="Candara" w:hAnsi="Candara"/>
          <w:color w:val="002060"/>
          <w:sz w:val="24"/>
          <w:szCs w:val="24"/>
        </w:rPr>
        <w:t xml:space="preserve">Des graines et des fruits à manger ? Pas seulement ! </w:t>
      </w:r>
    </w:p>
    <w:p w:rsidR="00D4659D" w:rsidRPr="008705C2" w:rsidRDefault="00D4659D" w:rsidP="00C565A8">
      <w:pPr>
        <w:ind w:left="426"/>
        <w:jc w:val="both"/>
        <w:rPr>
          <w:rFonts w:ascii="Candara" w:hAnsi="Candara"/>
          <w:color w:val="002060"/>
          <w:sz w:val="24"/>
          <w:szCs w:val="24"/>
        </w:rPr>
      </w:pPr>
      <w:r w:rsidRPr="008705C2">
        <w:rPr>
          <w:rFonts w:ascii="Candara" w:hAnsi="Candara"/>
          <w:color w:val="002060"/>
          <w:sz w:val="24"/>
          <w:szCs w:val="24"/>
        </w:rPr>
        <w:t>Que faire avec le lin, les fleurs de coton, la laine de mouton, les bouteilles PET ?</w:t>
      </w:r>
    </w:p>
    <w:p w:rsidR="00D4659D" w:rsidRPr="008705C2" w:rsidRDefault="00D4659D" w:rsidP="00C565A8">
      <w:pPr>
        <w:ind w:left="426"/>
        <w:jc w:val="both"/>
        <w:rPr>
          <w:rFonts w:ascii="Candara" w:hAnsi="Candara"/>
          <w:color w:val="002060"/>
          <w:sz w:val="24"/>
          <w:szCs w:val="24"/>
        </w:rPr>
      </w:pPr>
      <w:r w:rsidRPr="008705C2">
        <w:rPr>
          <w:rFonts w:ascii="Candara" w:hAnsi="Candara"/>
          <w:color w:val="002060"/>
          <w:sz w:val="24"/>
          <w:szCs w:val="24"/>
        </w:rPr>
        <w:t>Voici des idées originales pour étudier les polymères, classer les plastiques, analyser les tissus, …</w:t>
      </w:r>
    </w:p>
    <w:p w:rsidR="00E902F1" w:rsidRPr="008705C2" w:rsidRDefault="00D4659D" w:rsidP="00C565A8">
      <w:pPr>
        <w:ind w:left="426"/>
        <w:jc w:val="both"/>
        <w:rPr>
          <w:rFonts w:ascii="Candara" w:hAnsi="Candara"/>
          <w:color w:val="002060"/>
          <w:sz w:val="24"/>
          <w:szCs w:val="24"/>
        </w:rPr>
      </w:pPr>
      <w:r w:rsidRPr="008705C2">
        <w:rPr>
          <w:rFonts w:ascii="Candara" w:hAnsi="Candara"/>
          <w:color w:val="002060"/>
          <w:sz w:val="24"/>
          <w:szCs w:val="24"/>
        </w:rPr>
        <w:t>Construisez aussi votre machine à ondes de torsion ou stimuler vos élèves à comprendre comment fonctionne un slinky…</w:t>
      </w:r>
    </w:p>
    <w:p w:rsidR="00E902F1" w:rsidRPr="008705C2" w:rsidRDefault="00E902F1" w:rsidP="00E902F1">
      <w:pPr>
        <w:rPr>
          <w:rFonts w:ascii="Candara" w:hAnsi="Candara"/>
          <w:color w:val="002060"/>
          <w:sz w:val="24"/>
          <w:szCs w:val="24"/>
          <w:u w:val="single"/>
        </w:rPr>
      </w:pPr>
    </w:p>
    <w:p w:rsidR="00E902F1" w:rsidRPr="008705C2" w:rsidRDefault="002C65E3" w:rsidP="00E902F1">
      <w:pPr>
        <w:rPr>
          <w:rFonts w:ascii="Candara" w:hAnsi="Candara" w:cs="Arial"/>
          <w:b/>
          <w:color w:val="002060"/>
          <w:sz w:val="24"/>
          <w:szCs w:val="24"/>
        </w:rPr>
      </w:pPr>
      <w:r w:rsidRPr="008705C2">
        <w:rPr>
          <w:rFonts w:ascii="Candara" w:hAnsi="Candara"/>
          <w:noProof/>
          <w:color w:val="002060"/>
          <w:sz w:val="24"/>
          <w:szCs w:val="24"/>
          <w:lang w:val="fr-BE"/>
        </w:rPr>
        <w:drawing>
          <wp:inline distT="0" distB="0" distL="0" distR="0" wp14:anchorId="44E90FD7" wp14:editId="3C11829F">
            <wp:extent cx="5057775" cy="542925"/>
            <wp:effectExtent l="0" t="0" r="28575" b="9525"/>
            <wp:docPr id="19" name="Diagramme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6C3D07" w:rsidRPr="008705C2" w:rsidRDefault="00D4659D" w:rsidP="005C47EE">
      <w:pPr>
        <w:pStyle w:val="Sansinterligne"/>
        <w:jc w:val="both"/>
        <w:rPr>
          <w:rFonts w:ascii="Candara" w:hAnsi="Candara"/>
          <w:color w:val="002060"/>
          <w:sz w:val="24"/>
          <w:szCs w:val="24"/>
        </w:rPr>
      </w:pPr>
      <w:r w:rsidRPr="008705C2">
        <w:rPr>
          <w:rFonts w:ascii="Candara" w:hAnsi="Candara"/>
          <w:b/>
          <w:color w:val="002060"/>
          <w:sz w:val="24"/>
          <w:szCs w:val="24"/>
        </w:rPr>
        <w:t>Brigitte Nihant</w:t>
      </w:r>
      <w:r w:rsidRPr="008705C2">
        <w:rPr>
          <w:rFonts w:ascii="Candara" w:hAnsi="Candara"/>
          <w:color w:val="002060"/>
          <w:sz w:val="24"/>
          <w:szCs w:val="24"/>
        </w:rPr>
        <w:t xml:space="preserve"> et </w:t>
      </w:r>
      <w:r w:rsidRPr="008705C2">
        <w:rPr>
          <w:rFonts w:ascii="Candara" w:hAnsi="Candara"/>
          <w:b/>
          <w:color w:val="002060"/>
          <w:sz w:val="24"/>
          <w:szCs w:val="24"/>
        </w:rPr>
        <w:t>Hamad Carous</w:t>
      </w:r>
      <w:r w:rsidRPr="008705C2">
        <w:rPr>
          <w:rFonts w:ascii="Candara" w:hAnsi="Candara"/>
          <w:color w:val="002060"/>
          <w:sz w:val="24"/>
          <w:szCs w:val="24"/>
        </w:rPr>
        <w:t>,</w:t>
      </w:r>
    </w:p>
    <w:p w:rsidR="00A408CA" w:rsidRPr="008705C2" w:rsidRDefault="00A408CA" w:rsidP="00A408CA">
      <w:pPr>
        <w:pStyle w:val="Sansinterligne"/>
        <w:jc w:val="both"/>
        <w:rPr>
          <w:rFonts w:ascii="Candara" w:hAnsi="Candara"/>
          <w:color w:val="002060"/>
          <w:sz w:val="24"/>
          <w:szCs w:val="24"/>
        </w:rPr>
      </w:pPr>
      <w:r w:rsidRPr="008705C2">
        <w:rPr>
          <w:rFonts w:ascii="Candara" w:hAnsi="Candara"/>
          <w:color w:val="002060"/>
          <w:sz w:val="24"/>
          <w:szCs w:val="24"/>
          <w:lang w:val="es-ES"/>
        </w:rPr>
        <w:t>Unité didactique de la chimie – ULiège - Belgique</w:t>
      </w:r>
    </w:p>
    <w:p w:rsidR="00D4659D" w:rsidRPr="008705C2" w:rsidRDefault="00D4659D" w:rsidP="005C47EE">
      <w:pPr>
        <w:pStyle w:val="Sansinterligne"/>
        <w:jc w:val="both"/>
        <w:rPr>
          <w:rFonts w:ascii="Candara" w:hAnsi="Candara"/>
          <w:color w:val="002060"/>
          <w:sz w:val="24"/>
          <w:szCs w:val="24"/>
        </w:rPr>
      </w:pPr>
    </w:p>
    <w:p w:rsidR="002C65E3" w:rsidRPr="008705C2" w:rsidRDefault="00687F2F" w:rsidP="005C47EE">
      <w:pPr>
        <w:jc w:val="both"/>
        <w:rPr>
          <w:rFonts w:ascii="Candara" w:hAnsi="Candara" w:cs="Arial"/>
          <w:color w:val="002060"/>
          <w:sz w:val="24"/>
          <w:szCs w:val="24"/>
        </w:rPr>
      </w:pPr>
      <w:r>
        <w:rPr>
          <w:rFonts w:ascii="Candara" w:hAnsi="Candara" w:cs="Arial"/>
          <w:color w:val="002060"/>
          <w:sz w:val="24"/>
          <w:szCs w:val="24"/>
        </w:rPr>
        <w:t>Ils</w:t>
      </w:r>
      <w:r w:rsidR="004A273B">
        <w:rPr>
          <w:rFonts w:ascii="Candara" w:hAnsi="Candara" w:cs="Arial"/>
          <w:color w:val="002060"/>
          <w:sz w:val="24"/>
          <w:szCs w:val="24"/>
        </w:rPr>
        <w:t xml:space="preserve"> </w:t>
      </w:r>
      <w:r>
        <w:rPr>
          <w:rFonts w:ascii="Candara" w:hAnsi="Candara" w:cs="Arial"/>
          <w:color w:val="002060"/>
          <w:sz w:val="24"/>
          <w:szCs w:val="24"/>
        </w:rPr>
        <w:t>v</w:t>
      </w:r>
      <w:r w:rsidR="00A408CA" w:rsidRPr="008705C2">
        <w:rPr>
          <w:rFonts w:ascii="Candara" w:hAnsi="Candara" w:cs="Arial"/>
          <w:color w:val="002060"/>
          <w:sz w:val="24"/>
          <w:szCs w:val="24"/>
        </w:rPr>
        <w:t>ous présenteron</w:t>
      </w:r>
      <w:r w:rsidR="0064662F">
        <w:rPr>
          <w:rFonts w:ascii="Candara" w:hAnsi="Candara" w:cs="Arial"/>
          <w:color w:val="002060"/>
          <w:sz w:val="24"/>
          <w:szCs w:val="24"/>
        </w:rPr>
        <w:t>t</w:t>
      </w:r>
      <w:r w:rsidR="00A408CA" w:rsidRPr="008705C2">
        <w:rPr>
          <w:rFonts w:ascii="Candara" w:hAnsi="Candara" w:cs="Arial"/>
          <w:color w:val="002060"/>
          <w:sz w:val="24"/>
          <w:szCs w:val="24"/>
        </w:rPr>
        <w:t xml:space="preserve"> une série d’expériences montrant l’influence de la lumière sur différentes molécules extraites de produits faciles à trouver dans la nature (marronnier, frêne, …) et dans les supermarchés (œuf, pudding, surligneur, …). Ces expériences permettent, d'une part de consolider les connaissances des élèves acquises antérieurement sur les liaisons chimiques, les réactions acide-base, les réactions redox et </w:t>
      </w:r>
      <w:r w:rsidR="00A408CA" w:rsidRPr="008705C2">
        <w:rPr>
          <w:rFonts w:ascii="Candara" w:hAnsi="Candara" w:cs="Arial"/>
          <w:color w:val="002060"/>
          <w:sz w:val="24"/>
          <w:szCs w:val="24"/>
        </w:rPr>
        <w:lastRenderedPageBreak/>
        <w:t>la chimie organi</w:t>
      </w:r>
      <w:r w:rsidR="0064662F">
        <w:rPr>
          <w:rFonts w:ascii="Candara" w:hAnsi="Candara" w:cs="Arial"/>
          <w:color w:val="002060"/>
          <w:sz w:val="24"/>
          <w:szCs w:val="24"/>
        </w:rPr>
        <w:t xml:space="preserve">que </w:t>
      </w:r>
      <w:r w:rsidR="004A273B">
        <w:rPr>
          <w:rFonts w:ascii="Candara" w:hAnsi="Candara" w:cs="Arial"/>
          <w:color w:val="002060"/>
          <w:sz w:val="24"/>
          <w:szCs w:val="24"/>
        </w:rPr>
        <w:t>mais aussi</w:t>
      </w:r>
      <w:r w:rsidR="0064662F">
        <w:rPr>
          <w:rFonts w:ascii="Candara" w:hAnsi="Candara" w:cs="Arial"/>
          <w:color w:val="002060"/>
          <w:sz w:val="24"/>
          <w:szCs w:val="24"/>
        </w:rPr>
        <w:t xml:space="preserve"> d'améliorer </w:t>
      </w:r>
      <w:r w:rsidR="00A408CA" w:rsidRPr="008705C2">
        <w:rPr>
          <w:rFonts w:ascii="Candara" w:hAnsi="Candara" w:cs="Arial"/>
          <w:color w:val="002060"/>
          <w:sz w:val="24"/>
          <w:szCs w:val="24"/>
        </w:rPr>
        <w:t>la compréhension de certains phénomènes physiques et biologiques.</w:t>
      </w:r>
    </w:p>
    <w:p w:rsidR="002C65E3" w:rsidRPr="008705C2" w:rsidRDefault="002C65E3" w:rsidP="005C47EE">
      <w:pPr>
        <w:jc w:val="both"/>
        <w:rPr>
          <w:rFonts w:ascii="Candara" w:hAnsi="Candara" w:cs="Arial"/>
          <w:color w:val="002060"/>
          <w:sz w:val="24"/>
          <w:szCs w:val="24"/>
        </w:rPr>
      </w:pPr>
    </w:p>
    <w:p w:rsidR="006C3D07" w:rsidRPr="008705C2" w:rsidRDefault="002C65E3" w:rsidP="006C3D07">
      <w:pPr>
        <w:rPr>
          <w:rFonts w:ascii="Candara" w:hAnsi="Candara"/>
          <w:b/>
          <w:color w:val="002060"/>
          <w:sz w:val="24"/>
          <w:szCs w:val="24"/>
          <w:lang w:val="fr-BE"/>
        </w:rPr>
      </w:pPr>
      <w:r w:rsidRPr="008705C2">
        <w:rPr>
          <w:rFonts w:ascii="Candara" w:hAnsi="Candara"/>
          <w:noProof/>
          <w:color w:val="002060"/>
          <w:sz w:val="24"/>
          <w:szCs w:val="24"/>
          <w:lang w:val="fr-BE"/>
        </w:rPr>
        <w:drawing>
          <wp:inline distT="0" distB="0" distL="0" distR="0" wp14:anchorId="300271B0" wp14:editId="68D03458">
            <wp:extent cx="5057775" cy="542925"/>
            <wp:effectExtent l="0" t="0" r="28575" b="9525"/>
            <wp:docPr id="20" name="Diagramme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2C65E3" w:rsidRPr="008705C2" w:rsidRDefault="00A408CA">
      <w:pPr>
        <w:rPr>
          <w:rFonts w:ascii="Candara" w:hAnsi="Candara"/>
          <w:b/>
          <w:color w:val="002060"/>
          <w:sz w:val="24"/>
          <w:szCs w:val="24"/>
          <w:lang w:val="fr-BE"/>
        </w:rPr>
      </w:pPr>
      <w:r w:rsidRPr="008705C2">
        <w:rPr>
          <w:rFonts w:ascii="Candara" w:hAnsi="Candara"/>
          <w:b/>
          <w:color w:val="002060"/>
          <w:sz w:val="24"/>
          <w:szCs w:val="24"/>
          <w:lang w:val="fr-BE"/>
        </w:rPr>
        <w:t xml:space="preserve">Marco Miranda </w:t>
      </w:r>
    </w:p>
    <w:p w:rsidR="00A408CA" w:rsidRPr="008705C2" w:rsidRDefault="00A408CA">
      <w:pPr>
        <w:rPr>
          <w:rFonts w:ascii="Candara" w:hAnsi="Candara"/>
          <w:color w:val="002060"/>
          <w:sz w:val="24"/>
          <w:szCs w:val="24"/>
          <w:lang w:val="fr-BE"/>
        </w:rPr>
      </w:pPr>
      <w:r w:rsidRPr="008705C2">
        <w:rPr>
          <w:rFonts w:ascii="Candara" w:hAnsi="Candara"/>
          <w:color w:val="002060"/>
          <w:sz w:val="24"/>
          <w:szCs w:val="24"/>
          <w:lang w:val="fr-BE"/>
        </w:rPr>
        <w:t>Technorama, Swiss Science Center</w:t>
      </w:r>
    </w:p>
    <w:p w:rsidR="00A408CA" w:rsidRPr="008705C2" w:rsidRDefault="00A408CA">
      <w:pPr>
        <w:rPr>
          <w:rFonts w:ascii="Candara" w:hAnsi="Candara"/>
          <w:color w:val="002060"/>
          <w:sz w:val="24"/>
          <w:szCs w:val="24"/>
          <w:lang w:val="fr-BE"/>
        </w:rPr>
      </w:pPr>
    </w:p>
    <w:p w:rsidR="00A408CA" w:rsidRPr="008705C2" w:rsidRDefault="00A408CA" w:rsidP="00C565A8">
      <w:pPr>
        <w:jc w:val="both"/>
        <w:rPr>
          <w:rFonts w:ascii="Candara" w:hAnsi="Candara"/>
          <w:color w:val="002060"/>
          <w:sz w:val="24"/>
          <w:szCs w:val="24"/>
          <w:lang w:val="fr-BE"/>
        </w:rPr>
      </w:pPr>
      <w:r w:rsidRPr="008705C2">
        <w:rPr>
          <w:rFonts w:ascii="Candara" w:hAnsi="Candara"/>
          <w:color w:val="002060"/>
          <w:sz w:val="24"/>
          <w:szCs w:val="24"/>
          <w:lang w:val="fr-BE"/>
        </w:rPr>
        <w:t>Une série d’expériences seront présentées pour faire comprendre aux élèves des notions de forces, d’énergie, d’équilibre ; mais aussi des expériences touchant le domaine de l’air (sous pression ou d</w:t>
      </w:r>
      <w:r w:rsidR="0064662F">
        <w:rPr>
          <w:rFonts w:ascii="Candara" w:hAnsi="Candara"/>
          <w:color w:val="002060"/>
          <w:sz w:val="24"/>
          <w:szCs w:val="24"/>
          <w:lang w:val="fr-BE"/>
        </w:rPr>
        <w:t>é</w:t>
      </w:r>
      <w:r w:rsidRPr="008705C2">
        <w:rPr>
          <w:rFonts w:ascii="Candara" w:hAnsi="Candara"/>
          <w:color w:val="002060"/>
          <w:sz w:val="24"/>
          <w:szCs w:val="24"/>
          <w:lang w:val="fr-BE"/>
        </w:rPr>
        <w:t>tendu) et de l’acoustique.</w:t>
      </w:r>
    </w:p>
    <w:p w:rsidR="00A408CA" w:rsidRPr="008705C2" w:rsidRDefault="00A408CA">
      <w:pPr>
        <w:rPr>
          <w:rFonts w:ascii="Candara" w:hAnsi="Candara"/>
          <w:color w:val="002060"/>
          <w:sz w:val="24"/>
          <w:szCs w:val="24"/>
        </w:rPr>
      </w:pPr>
    </w:p>
    <w:p w:rsidR="002C65E3" w:rsidRPr="008705C2" w:rsidRDefault="002C65E3" w:rsidP="005C47EE">
      <w:pPr>
        <w:shd w:val="clear" w:color="auto" w:fill="FFFFFF"/>
        <w:rPr>
          <w:rFonts w:ascii="Candara" w:hAnsi="Candara"/>
          <w:b/>
          <w:color w:val="002060"/>
          <w:sz w:val="24"/>
          <w:szCs w:val="24"/>
          <w:lang w:val="en-US"/>
        </w:rPr>
      </w:pPr>
      <w:r w:rsidRPr="008705C2">
        <w:rPr>
          <w:rFonts w:ascii="Candara" w:hAnsi="Candara"/>
          <w:noProof/>
          <w:color w:val="002060"/>
          <w:sz w:val="24"/>
          <w:szCs w:val="24"/>
          <w:lang w:val="fr-BE"/>
        </w:rPr>
        <w:drawing>
          <wp:inline distT="0" distB="0" distL="0" distR="0" wp14:anchorId="6A313C6A" wp14:editId="7DE79E4C">
            <wp:extent cx="5057775" cy="542925"/>
            <wp:effectExtent l="0" t="0" r="28575" b="9525"/>
            <wp:docPr id="21" name="Diagramme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5C47EE" w:rsidRPr="008705C2" w:rsidRDefault="00A408CA" w:rsidP="005C47EE">
      <w:pPr>
        <w:rPr>
          <w:rFonts w:ascii="Candara" w:hAnsi="Candara"/>
          <w:color w:val="002060"/>
          <w:sz w:val="24"/>
          <w:szCs w:val="24"/>
          <w:lang w:val="fr-BE"/>
        </w:rPr>
      </w:pPr>
      <w:r w:rsidRPr="008705C2">
        <w:rPr>
          <w:rFonts w:ascii="Candara" w:hAnsi="Candara"/>
          <w:b/>
          <w:color w:val="002060"/>
          <w:sz w:val="24"/>
          <w:szCs w:val="24"/>
          <w:lang w:val="fr-BE"/>
        </w:rPr>
        <w:t>Patrick Walravens</w:t>
      </w:r>
      <w:r w:rsidRPr="008705C2">
        <w:rPr>
          <w:rFonts w:ascii="Candara" w:hAnsi="Candara"/>
          <w:color w:val="002060"/>
          <w:sz w:val="24"/>
          <w:szCs w:val="24"/>
          <w:lang w:val="fr-BE"/>
        </w:rPr>
        <w:t xml:space="preserve">, </w:t>
      </w:r>
      <w:r w:rsidRPr="008705C2">
        <w:rPr>
          <w:rFonts w:ascii="Candara" w:hAnsi="Candara"/>
          <w:b/>
          <w:color w:val="002060"/>
          <w:sz w:val="24"/>
          <w:szCs w:val="24"/>
          <w:lang w:val="fr-BE"/>
        </w:rPr>
        <w:t>Philippe Delsate</w:t>
      </w:r>
      <w:r w:rsidRPr="008705C2">
        <w:rPr>
          <w:rFonts w:ascii="Candara" w:hAnsi="Candara"/>
          <w:color w:val="002060"/>
          <w:sz w:val="24"/>
          <w:szCs w:val="24"/>
          <w:lang w:val="fr-BE"/>
        </w:rPr>
        <w:t xml:space="preserve">, </w:t>
      </w:r>
      <w:r w:rsidRPr="008705C2">
        <w:rPr>
          <w:rFonts w:ascii="Candara" w:hAnsi="Candara"/>
          <w:b/>
          <w:color w:val="002060"/>
          <w:sz w:val="24"/>
          <w:szCs w:val="24"/>
          <w:lang w:val="fr-BE"/>
        </w:rPr>
        <w:t>Louis Devos</w:t>
      </w:r>
      <w:r w:rsidRPr="008705C2">
        <w:rPr>
          <w:rFonts w:ascii="Candara" w:hAnsi="Candara"/>
          <w:color w:val="002060"/>
          <w:sz w:val="24"/>
          <w:szCs w:val="24"/>
          <w:lang w:val="fr-BE"/>
        </w:rPr>
        <w:t xml:space="preserve"> et </w:t>
      </w:r>
      <w:r w:rsidRPr="008705C2">
        <w:rPr>
          <w:rFonts w:ascii="Candara" w:hAnsi="Candara"/>
          <w:b/>
          <w:color w:val="002060"/>
          <w:sz w:val="24"/>
          <w:szCs w:val="24"/>
          <w:lang w:val="fr-BE"/>
        </w:rPr>
        <w:t>Michèle Solhosse</w:t>
      </w:r>
      <w:r w:rsidRPr="008705C2">
        <w:rPr>
          <w:rFonts w:ascii="Candara" w:hAnsi="Candara"/>
          <w:color w:val="002060"/>
          <w:sz w:val="24"/>
          <w:szCs w:val="24"/>
          <w:lang w:val="fr-BE"/>
        </w:rPr>
        <w:t>.</w:t>
      </w:r>
    </w:p>
    <w:p w:rsidR="00FB52E3" w:rsidRPr="008705C2" w:rsidRDefault="00FB52E3" w:rsidP="005C47EE">
      <w:pPr>
        <w:rPr>
          <w:rFonts w:ascii="Candara" w:hAnsi="Candara"/>
          <w:color w:val="002060"/>
          <w:sz w:val="24"/>
          <w:szCs w:val="24"/>
          <w:lang w:val="fr-BE"/>
        </w:rPr>
      </w:pPr>
      <w:r w:rsidRPr="008705C2">
        <w:rPr>
          <w:rFonts w:ascii="Candara" w:hAnsi="Candara"/>
          <w:color w:val="002060"/>
          <w:sz w:val="24"/>
          <w:szCs w:val="24"/>
          <w:lang w:val="fr-BE"/>
        </w:rPr>
        <w:t>Ex professeurs de sciences (physique, chimie, bio, math)</w:t>
      </w:r>
    </w:p>
    <w:p w:rsidR="00FB52E3" w:rsidRPr="008705C2" w:rsidRDefault="00FB52E3" w:rsidP="005C47EE">
      <w:pPr>
        <w:rPr>
          <w:rFonts w:ascii="Candara" w:hAnsi="Candara"/>
          <w:color w:val="002060"/>
          <w:sz w:val="24"/>
          <w:szCs w:val="24"/>
          <w:lang w:val="fr-BE"/>
        </w:rPr>
      </w:pPr>
    </w:p>
    <w:p w:rsidR="00FB52E3" w:rsidRPr="008705C2" w:rsidRDefault="00FB52E3" w:rsidP="00C565A8">
      <w:pPr>
        <w:jc w:val="both"/>
        <w:rPr>
          <w:rFonts w:ascii="Candara" w:hAnsi="Candara"/>
          <w:color w:val="002060"/>
          <w:sz w:val="24"/>
          <w:szCs w:val="24"/>
          <w:lang w:val="fr-BE"/>
        </w:rPr>
      </w:pPr>
      <w:r w:rsidRPr="008705C2">
        <w:rPr>
          <w:rFonts w:ascii="Candara" w:hAnsi="Candara"/>
          <w:color w:val="002060"/>
          <w:sz w:val="24"/>
          <w:szCs w:val="24"/>
          <w:lang w:val="fr-BE"/>
        </w:rPr>
        <w:t>En fin de matinée, regardez le début d’une expérience… Prévoyez-en le résultat.</w:t>
      </w:r>
    </w:p>
    <w:p w:rsidR="00FB52E3" w:rsidRPr="008705C2" w:rsidRDefault="00FB52E3" w:rsidP="00C565A8">
      <w:pPr>
        <w:jc w:val="both"/>
        <w:rPr>
          <w:rFonts w:ascii="Candara" w:hAnsi="Candara"/>
          <w:color w:val="002060"/>
          <w:sz w:val="24"/>
          <w:szCs w:val="24"/>
          <w:lang w:val="fr-BE"/>
        </w:rPr>
      </w:pPr>
      <w:r w:rsidRPr="008705C2">
        <w:rPr>
          <w:rFonts w:ascii="Candara" w:hAnsi="Candara"/>
          <w:color w:val="002060"/>
          <w:sz w:val="24"/>
          <w:szCs w:val="24"/>
          <w:lang w:val="fr-BE"/>
        </w:rPr>
        <w:t>L’après-midi, découvrez les réponses du quiz accompagné</w:t>
      </w:r>
      <w:r w:rsidR="0064662F">
        <w:rPr>
          <w:rFonts w:ascii="Candara" w:hAnsi="Candara"/>
          <w:color w:val="002060"/>
          <w:sz w:val="24"/>
          <w:szCs w:val="24"/>
          <w:lang w:val="fr-BE"/>
        </w:rPr>
        <w:t>s</w:t>
      </w:r>
      <w:r w:rsidRPr="008705C2">
        <w:rPr>
          <w:rFonts w:ascii="Candara" w:hAnsi="Candara"/>
          <w:color w:val="002060"/>
          <w:sz w:val="24"/>
          <w:szCs w:val="24"/>
          <w:lang w:val="fr-BE"/>
        </w:rPr>
        <w:t xml:space="preserve"> des explications et voyez si vous avez pu relever le défi vous permettant de gagner de beaux prix.</w:t>
      </w:r>
    </w:p>
    <w:p w:rsidR="00E902F1" w:rsidRPr="008705C2" w:rsidRDefault="00FB52E3" w:rsidP="00C565A8">
      <w:pPr>
        <w:jc w:val="both"/>
        <w:rPr>
          <w:rFonts w:ascii="Candara" w:hAnsi="Candara"/>
          <w:b/>
          <w:color w:val="002060"/>
          <w:sz w:val="40"/>
          <w:szCs w:val="40"/>
        </w:rPr>
      </w:pPr>
      <w:r w:rsidRPr="008705C2">
        <w:rPr>
          <w:rFonts w:ascii="Candara" w:hAnsi="Candara"/>
          <w:color w:val="002060"/>
          <w:sz w:val="24"/>
          <w:szCs w:val="24"/>
          <w:lang w:val="fr-BE"/>
        </w:rPr>
        <w:br w:type="column"/>
      </w:r>
      <w:r w:rsidR="00E902F1" w:rsidRPr="008705C2">
        <w:rPr>
          <w:rFonts w:ascii="Candara" w:hAnsi="Candara"/>
          <w:b/>
          <w:color w:val="002060"/>
          <w:sz w:val="40"/>
          <w:szCs w:val="40"/>
        </w:rPr>
        <w:lastRenderedPageBreak/>
        <w:t>La foire aux Expériences</w:t>
      </w:r>
    </w:p>
    <w:p w:rsidR="002C65E3" w:rsidRPr="008705C2" w:rsidRDefault="002C65E3" w:rsidP="00E902F1">
      <w:pPr>
        <w:rPr>
          <w:rFonts w:ascii="Candara" w:hAnsi="Candara"/>
          <w:color w:val="002060"/>
          <w:sz w:val="24"/>
          <w:szCs w:val="24"/>
        </w:rPr>
      </w:pPr>
    </w:p>
    <w:p w:rsidR="002C65E3" w:rsidRPr="008705C2" w:rsidRDefault="002C65E3" w:rsidP="00E902F1">
      <w:pPr>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3638A639" wp14:editId="364DA74F">
            <wp:extent cx="5057775" cy="542925"/>
            <wp:effectExtent l="0" t="0" r="28575" b="9525"/>
            <wp:docPr id="22" name="Diagramme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3911B8" w:rsidRPr="008705C2" w:rsidRDefault="003911B8" w:rsidP="00E902F1">
      <w:pPr>
        <w:rPr>
          <w:rFonts w:ascii="Candara" w:hAnsi="Candara"/>
          <w:color w:val="002060"/>
          <w:sz w:val="24"/>
          <w:szCs w:val="24"/>
        </w:rPr>
      </w:pPr>
    </w:p>
    <w:p w:rsidR="00E902F1" w:rsidRPr="0064662F" w:rsidRDefault="00E902F1" w:rsidP="0064662F">
      <w:pPr>
        <w:pStyle w:val="Paragraphedeliste"/>
        <w:numPr>
          <w:ilvl w:val="0"/>
          <w:numId w:val="25"/>
        </w:numPr>
        <w:ind w:left="1418" w:hanging="1058"/>
        <w:rPr>
          <w:rFonts w:ascii="Candara" w:hAnsi="Candara"/>
          <w:color w:val="002060"/>
          <w:sz w:val="24"/>
          <w:szCs w:val="24"/>
        </w:rPr>
      </w:pPr>
      <w:r w:rsidRPr="0064662F">
        <w:rPr>
          <w:rFonts w:ascii="Candara" w:hAnsi="Candara"/>
          <w:color w:val="002060"/>
          <w:sz w:val="24"/>
          <w:szCs w:val="24"/>
        </w:rPr>
        <w:t>Texas Instrument</w:t>
      </w:r>
      <w:r w:rsidR="00757CAD" w:rsidRPr="0064662F">
        <w:rPr>
          <w:rFonts w:ascii="Candara" w:hAnsi="Candara"/>
          <w:color w:val="002060"/>
          <w:sz w:val="24"/>
          <w:szCs w:val="24"/>
        </w:rPr>
        <w:t xml:space="preserve"> : </w:t>
      </w:r>
      <w:r w:rsidR="00AD4100" w:rsidRPr="0064662F">
        <w:rPr>
          <w:rFonts w:ascii="Candara" w:hAnsi="Candara" w:cs="Arial"/>
          <w:color w:val="002060"/>
          <w:sz w:val="24"/>
          <w:szCs w:val="24"/>
        </w:rPr>
        <w:t>Découverte de TI-Innovator Hub et des calculatrices pour l'enseignement</w:t>
      </w:r>
      <w:r w:rsidR="00757CAD" w:rsidRPr="0064662F">
        <w:rPr>
          <w:rFonts w:ascii="Candara" w:hAnsi="Candara"/>
          <w:color w:val="002060"/>
          <w:sz w:val="24"/>
          <w:szCs w:val="24"/>
          <w:shd w:val="clear" w:color="auto" w:fill="FFFFFF"/>
          <w:lang w:val="fr-BE" w:eastAsia="fr-FR"/>
        </w:rPr>
        <w:t>.</w:t>
      </w:r>
    </w:p>
    <w:p w:rsidR="00757CAD" w:rsidRPr="008705C2" w:rsidRDefault="00757CAD" w:rsidP="00757CAD">
      <w:pPr>
        <w:pStyle w:val="Paragraphedeliste"/>
        <w:numPr>
          <w:ilvl w:val="0"/>
          <w:numId w:val="11"/>
        </w:numPr>
        <w:rPr>
          <w:rFonts w:ascii="Candara" w:hAnsi="Candara"/>
          <w:color w:val="002060"/>
          <w:sz w:val="24"/>
          <w:szCs w:val="24"/>
        </w:rPr>
      </w:pPr>
      <w:r w:rsidRPr="008705C2">
        <w:rPr>
          <w:rFonts w:ascii="Candara" w:hAnsi="Candara"/>
          <w:color w:val="002060"/>
          <w:sz w:val="24"/>
          <w:szCs w:val="24"/>
          <w:shd w:val="clear" w:color="auto" w:fill="FFFFFF"/>
          <w:lang w:val="fr-BE" w:eastAsia="fr-FR"/>
        </w:rPr>
        <w:t>VWR</w:t>
      </w:r>
    </w:p>
    <w:p w:rsidR="003911B8" w:rsidRPr="008705C2" w:rsidRDefault="00F73005" w:rsidP="00E902F1">
      <w:pPr>
        <w:pStyle w:val="Paragraphedeliste"/>
        <w:numPr>
          <w:ilvl w:val="0"/>
          <w:numId w:val="11"/>
        </w:numPr>
        <w:rPr>
          <w:rFonts w:ascii="Candara" w:hAnsi="Candara"/>
          <w:color w:val="002060"/>
          <w:sz w:val="24"/>
          <w:szCs w:val="24"/>
        </w:rPr>
      </w:pPr>
      <w:r w:rsidRPr="008705C2">
        <w:rPr>
          <w:rFonts w:ascii="Candara" w:hAnsi="Candara" w:cs="Tahoma"/>
          <w:bCs/>
          <w:color w:val="002060"/>
          <w:sz w:val="24"/>
          <w:szCs w:val="24"/>
          <w:lang w:val="nl-BE"/>
        </w:rPr>
        <w:t xml:space="preserve">Vincent Leermiddelen Scientific   </w:t>
      </w:r>
    </w:p>
    <w:p w:rsidR="00E902F1" w:rsidRPr="008705C2" w:rsidRDefault="00E902F1" w:rsidP="00FB52E3">
      <w:pPr>
        <w:pStyle w:val="Paragraphedeliste"/>
        <w:numPr>
          <w:ilvl w:val="0"/>
          <w:numId w:val="10"/>
        </w:numPr>
        <w:rPr>
          <w:rFonts w:ascii="Candara" w:hAnsi="Candara"/>
          <w:color w:val="002060"/>
          <w:sz w:val="24"/>
          <w:szCs w:val="24"/>
          <w:lang w:val="nl-NL"/>
        </w:rPr>
      </w:pPr>
      <w:r w:rsidRPr="008705C2">
        <w:rPr>
          <w:rFonts w:ascii="Candara" w:hAnsi="Candara"/>
          <w:color w:val="002060"/>
          <w:sz w:val="24"/>
          <w:szCs w:val="24"/>
          <w:lang w:val="nl-NL"/>
        </w:rPr>
        <w:t>Editions Van In</w:t>
      </w:r>
      <w:r w:rsidR="00FB52E3" w:rsidRPr="008705C2">
        <w:rPr>
          <w:rFonts w:ascii="Candara" w:hAnsi="Candara"/>
          <w:color w:val="002060"/>
          <w:sz w:val="24"/>
          <w:szCs w:val="24"/>
          <w:lang w:val="nl-NL"/>
        </w:rPr>
        <w:t xml:space="preserve"> - </w:t>
      </w:r>
      <w:r w:rsidRPr="008705C2">
        <w:rPr>
          <w:rFonts w:ascii="Candara" w:hAnsi="Candara"/>
          <w:color w:val="002060"/>
          <w:sz w:val="24"/>
          <w:szCs w:val="24"/>
          <w:lang w:val="nl-NL"/>
        </w:rPr>
        <w:t>De Boeck</w:t>
      </w:r>
    </w:p>
    <w:p w:rsidR="00E902F1" w:rsidRPr="008705C2" w:rsidRDefault="00E902F1" w:rsidP="00E902F1">
      <w:pPr>
        <w:rPr>
          <w:rFonts w:ascii="Candara" w:hAnsi="Candara"/>
          <w:color w:val="002060"/>
          <w:sz w:val="24"/>
          <w:szCs w:val="24"/>
          <w:lang w:val="nl-NL"/>
        </w:rPr>
      </w:pPr>
    </w:p>
    <w:p w:rsidR="002C65E3" w:rsidRPr="008705C2" w:rsidRDefault="002C65E3" w:rsidP="00E902F1">
      <w:pPr>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30B09FE9" wp14:editId="02F38B3C">
            <wp:extent cx="5057775" cy="542925"/>
            <wp:effectExtent l="0" t="0" r="28575" b="9525"/>
            <wp:docPr id="25" name="Diagramme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BC2ED9" w:rsidRPr="008705C2" w:rsidRDefault="00BC2ED9" w:rsidP="00E902F1">
      <w:pPr>
        <w:rPr>
          <w:rFonts w:ascii="Candara" w:hAnsi="Candara"/>
          <w:color w:val="002060"/>
          <w:sz w:val="24"/>
          <w:szCs w:val="24"/>
        </w:rPr>
      </w:pPr>
    </w:p>
    <w:p w:rsidR="00476AA6" w:rsidRPr="008705C2" w:rsidRDefault="00476AA6" w:rsidP="00476AA6">
      <w:pPr>
        <w:rPr>
          <w:rFonts w:ascii="Candara" w:eastAsiaTheme="minorEastAsia" w:hAnsi="Candara" w:cs="Helvetica"/>
          <w:color w:val="002060"/>
          <w:sz w:val="24"/>
          <w:szCs w:val="24"/>
          <w:lang w:val="fr-BE" w:eastAsia="ja-JP"/>
        </w:rPr>
      </w:pPr>
    </w:p>
    <w:p w:rsidR="00476AA6" w:rsidRPr="008705C2" w:rsidRDefault="00476AA6" w:rsidP="00476AA6">
      <w:pPr>
        <w:rPr>
          <w:rFonts w:ascii="Candara" w:eastAsiaTheme="minorEastAsia" w:hAnsi="Candara" w:cs="Helvetica"/>
          <w:color w:val="002060"/>
          <w:sz w:val="24"/>
          <w:szCs w:val="24"/>
          <w:lang w:eastAsia="ja-JP"/>
        </w:rPr>
      </w:pPr>
      <w:r w:rsidRPr="008705C2">
        <w:rPr>
          <w:rFonts w:ascii="Candara" w:hAnsi="Candara"/>
          <w:noProof/>
          <w:color w:val="002060"/>
          <w:sz w:val="24"/>
          <w:szCs w:val="24"/>
          <w:lang w:val="fr-BE"/>
        </w:rPr>
        <w:drawing>
          <wp:inline distT="0" distB="0" distL="0" distR="0" wp14:anchorId="6504606D" wp14:editId="73F42337">
            <wp:extent cx="5391150" cy="428625"/>
            <wp:effectExtent l="0" t="0" r="19050" b="28575"/>
            <wp:docPr id="534" name="Diagramme 5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476AA6" w:rsidRPr="008705C2" w:rsidRDefault="00476AA6" w:rsidP="00476AA6">
      <w:pPr>
        <w:contextualSpacing/>
        <w:rPr>
          <w:rFonts w:ascii="Candara" w:hAnsi="Candara"/>
          <w:color w:val="002060"/>
          <w:sz w:val="24"/>
          <w:szCs w:val="24"/>
          <w:lang w:val="en-US"/>
        </w:rPr>
      </w:pPr>
      <w:r w:rsidRPr="008705C2">
        <w:rPr>
          <w:rFonts w:ascii="Candara" w:hAnsi="Candara"/>
          <w:b/>
          <w:color w:val="002060"/>
          <w:sz w:val="24"/>
          <w:szCs w:val="24"/>
          <w:lang w:val="en-US"/>
        </w:rPr>
        <w:t>Paul Nugent</w:t>
      </w:r>
      <w:r w:rsidRPr="008705C2">
        <w:rPr>
          <w:rFonts w:ascii="Candara" w:hAnsi="Candara"/>
          <w:color w:val="002060"/>
          <w:sz w:val="24"/>
          <w:szCs w:val="24"/>
          <w:lang w:val="en-US"/>
        </w:rPr>
        <w:t xml:space="preserve"> </w:t>
      </w:r>
      <w:r w:rsidR="00370E0F" w:rsidRPr="008705C2">
        <w:rPr>
          <w:rFonts w:ascii="Candara" w:hAnsi="Candara"/>
          <w:color w:val="002060"/>
          <w:sz w:val="24"/>
          <w:szCs w:val="24"/>
          <w:lang w:val="en-US"/>
        </w:rPr>
        <w:t>et</w:t>
      </w:r>
      <w:r w:rsidRPr="008705C2">
        <w:rPr>
          <w:rFonts w:ascii="Candara" w:hAnsi="Candara"/>
          <w:color w:val="002060"/>
          <w:sz w:val="24"/>
          <w:szCs w:val="24"/>
          <w:lang w:val="en-US"/>
        </w:rPr>
        <w:t xml:space="preserve"> </w:t>
      </w:r>
      <w:r w:rsidRPr="008705C2">
        <w:rPr>
          <w:rFonts w:ascii="Candara" w:hAnsi="Candara"/>
          <w:b/>
          <w:color w:val="002060"/>
          <w:sz w:val="24"/>
          <w:szCs w:val="24"/>
          <w:lang w:val="en-US"/>
        </w:rPr>
        <w:t xml:space="preserve">David Keenahan                            </w:t>
      </w:r>
      <w:r w:rsidR="004A273B">
        <w:rPr>
          <w:rFonts w:ascii="Candara" w:hAnsi="Candara"/>
          <w:b/>
          <w:color w:val="002060"/>
          <w:sz w:val="24"/>
          <w:szCs w:val="24"/>
          <w:lang w:val="en-US"/>
        </w:rPr>
        <w:tab/>
      </w:r>
      <w:r w:rsidR="00E14EB6">
        <w:rPr>
          <w:rFonts w:ascii="Candara" w:hAnsi="Candara"/>
          <w:b/>
          <w:color w:val="002060"/>
          <w:sz w:val="24"/>
          <w:szCs w:val="24"/>
          <w:lang w:val="en-US"/>
        </w:rPr>
        <w:t xml:space="preserve">                   </w:t>
      </w:r>
      <w:r w:rsidRPr="008705C2">
        <w:rPr>
          <w:rFonts w:ascii="Candara" w:hAnsi="Candara"/>
          <w:color w:val="002060"/>
          <w:sz w:val="24"/>
          <w:szCs w:val="24"/>
          <w:lang w:val="en-US"/>
        </w:rPr>
        <w:t>Science on Stage Ireland</w:t>
      </w:r>
    </w:p>
    <w:p w:rsidR="00476AA6" w:rsidRDefault="00476AA6" w:rsidP="00476AA6">
      <w:pPr>
        <w:contextualSpacing/>
        <w:rPr>
          <w:rFonts w:ascii="Candara" w:hAnsi="Candara"/>
          <w:color w:val="002060"/>
          <w:sz w:val="24"/>
          <w:szCs w:val="24"/>
          <w:lang w:val="en-US"/>
        </w:rPr>
      </w:pPr>
      <w:r w:rsidRPr="008705C2">
        <w:rPr>
          <w:rFonts w:ascii="Candara" w:hAnsi="Candara"/>
          <w:color w:val="002060"/>
          <w:sz w:val="24"/>
          <w:szCs w:val="24"/>
          <w:lang w:val="en-US"/>
        </w:rPr>
        <w:t>The Institute of Physics in Ireland</w:t>
      </w:r>
    </w:p>
    <w:p w:rsidR="003C664A" w:rsidRPr="003C664A" w:rsidRDefault="003C664A" w:rsidP="00476AA6">
      <w:pPr>
        <w:contextualSpacing/>
        <w:rPr>
          <w:rFonts w:ascii="Candara" w:hAnsi="Candara"/>
          <w:color w:val="002060"/>
          <w:sz w:val="24"/>
          <w:szCs w:val="24"/>
          <w:lang w:val="fr-BE"/>
        </w:rPr>
      </w:pPr>
      <w:r w:rsidRPr="003C664A">
        <w:rPr>
          <w:rFonts w:ascii="Candara" w:hAnsi="Candara"/>
          <w:color w:val="002060"/>
          <w:sz w:val="24"/>
          <w:szCs w:val="24"/>
          <w:lang w:val="fr-BE"/>
        </w:rPr>
        <w:t>Paul nugent: member du CA de Science on Stage Europe</w:t>
      </w:r>
    </w:p>
    <w:p w:rsidR="00476AA6" w:rsidRPr="003C664A" w:rsidRDefault="00476AA6" w:rsidP="00476AA6">
      <w:pPr>
        <w:rPr>
          <w:rFonts w:ascii="Candara" w:hAnsi="Candara"/>
          <w:color w:val="002060"/>
          <w:sz w:val="24"/>
          <w:szCs w:val="24"/>
          <w:lang w:val="fr-BE"/>
        </w:rPr>
      </w:pPr>
    </w:p>
    <w:p w:rsidR="00476AA6" w:rsidRPr="008705C2" w:rsidRDefault="00476AA6" w:rsidP="00476AA6">
      <w:pPr>
        <w:rPr>
          <w:rFonts w:ascii="Candara" w:hAnsi="Candara"/>
          <w:color w:val="002060"/>
          <w:sz w:val="24"/>
          <w:szCs w:val="24"/>
          <w:lang w:val="fr-BE"/>
        </w:rPr>
      </w:pPr>
      <w:r w:rsidRPr="008705C2">
        <w:rPr>
          <w:rFonts w:ascii="Candara" w:hAnsi="Candara"/>
          <w:color w:val="002060"/>
          <w:sz w:val="24"/>
          <w:szCs w:val="24"/>
          <w:lang w:val="fr-BE"/>
        </w:rPr>
        <w:t xml:space="preserve">Au stand, d’autres expériences pour faire réfléchir et </w:t>
      </w:r>
      <w:r w:rsidR="00370E0F" w:rsidRPr="008705C2">
        <w:rPr>
          <w:rFonts w:ascii="Candara" w:hAnsi="Candara"/>
          <w:color w:val="002060"/>
          <w:sz w:val="24"/>
          <w:szCs w:val="24"/>
          <w:lang w:val="fr-BE"/>
        </w:rPr>
        <w:t xml:space="preserve">vous </w:t>
      </w:r>
      <w:r w:rsidRPr="008705C2">
        <w:rPr>
          <w:rFonts w:ascii="Candara" w:hAnsi="Candara"/>
          <w:color w:val="002060"/>
          <w:sz w:val="24"/>
          <w:szCs w:val="24"/>
          <w:lang w:val="fr-BE"/>
        </w:rPr>
        <w:t>étonner…</w:t>
      </w:r>
    </w:p>
    <w:p w:rsidR="00370E0F" w:rsidRPr="008705C2" w:rsidRDefault="00370E0F" w:rsidP="00476AA6">
      <w:pPr>
        <w:rPr>
          <w:rFonts w:ascii="Candara" w:hAnsi="Candara"/>
          <w:color w:val="002060"/>
          <w:sz w:val="24"/>
          <w:szCs w:val="24"/>
          <w:lang w:val="fr-BE"/>
        </w:rPr>
      </w:pPr>
    </w:p>
    <w:p w:rsidR="00476AA6" w:rsidRPr="008705C2" w:rsidRDefault="00476AA6" w:rsidP="00476AA6">
      <w:pPr>
        <w:rPr>
          <w:rFonts w:ascii="Candara" w:hAnsi="Candara"/>
          <w:color w:val="002060"/>
          <w:sz w:val="24"/>
          <w:szCs w:val="24"/>
          <w:lang w:val="fr-BE"/>
        </w:rPr>
      </w:pPr>
      <w:r w:rsidRPr="008705C2">
        <w:rPr>
          <w:rFonts w:ascii="Candara" w:hAnsi="Candara"/>
          <w:color w:val="002060"/>
          <w:sz w:val="24"/>
          <w:szCs w:val="24"/>
          <w:lang w:val="fr-BE"/>
        </w:rPr>
        <w:t xml:space="preserve">Les expériences sont décrites sur le site irlandais : </w:t>
      </w:r>
      <w:hyperlink r:id="rId66" w:history="1">
        <w:r w:rsidRPr="008705C2">
          <w:rPr>
            <w:rStyle w:val="Lienhypertexte"/>
            <w:rFonts w:ascii="Candara" w:hAnsi="Candara"/>
            <w:color w:val="002060"/>
            <w:sz w:val="24"/>
            <w:szCs w:val="24"/>
            <w:lang w:val="fr-BE"/>
          </w:rPr>
          <w:t>www.scienceonstage.ie</w:t>
        </w:r>
      </w:hyperlink>
      <w:r w:rsidRPr="008705C2">
        <w:rPr>
          <w:rFonts w:ascii="Candara" w:hAnsi="Candara"/>
          <w:color w:val="002060"/>
          <w:sz w:val="24"/>
          <w:szCs w:val="24"/>
          <w:lang w:val="fr-BE"/>
        </w:rPr>
        <w:t xml:space="preserve"> (en anglais)</w:t>
      </w:r>
    </w:p>
    <w:p w:rsidR="00476AA6" w:rsidRPr="008705C2" w:rsidRDefault="00AA1B53" w:rsidP="00476AA6">
      <w:pPr>
        <w:rPr>
          <w:rFonts w:ascii="Candara" w:hAnsi="Candara"/>
          <w:color w:val="002060"/>
          <w:sz w:val="24"/>
          <w:szCs w:val="24"/>
          <w:lang w:val="fr-BE"/>
        </w:rPr>
      </w:pPr>
      <w:hyperlink r:id="rId67" w:history="1">
        <w:r w:rsidR="00476AA6" w:rsidRPr="008705C2">
          <w:rPr>
            <w:rStyle w:val="Lienhypertexte"/>
            <w:rFonts w:ascii="Candara" w:hAnsi="Candara"/>
            <w:color w:val="002060"/>
            <w:sz w:val="24"/>
            <w:szCs w:val="24"/>
            <w:lang w:val="fr-BE"/>
          </w:rPr>
          <w:t>http://scienceonstage.ie/wp-content/uploads/2016/03/SOS12_booklet_Ireland.pdf</w:t>
        </w:r>
      </w:hyperlink>
    </w:p>
    <w:p w:rsidR="00476AA6" w:rsidRPr="008705C2" w:rsidRDefault="00AA1B53" w:rsidP="00476AA6">
      <w:pPr>
        <w:rPr>
          <w:rFonts w:ascii="Candara" w:hAnsi="Candara"/>
          <w:color w:val="002060"/>
          <w:sz w:val="24"/>
          <w:szCs w:val="24"/>
          <w:lang w:val="fr-BE"/>
        </w:rPr>
      </w:pPr>
      <w:hyperlink r:id="rId68" w:history="1">
        <w:r w:rsidR="00476AA6" w:rsidRPr="008705C2">
          <w:rPr>
            <w:rStyle w:val="Lienhypertexte"/>
            <w:rFonts w:ascii="Candara" w:hAnsi="Candara"/>
            <w:color w:val="002060"/>
            <w:sz w:val="24"/>
            <w:szCs w:val="24"/>
            <w:lang w:val="fr-BE"/>
          </w:rPr>
          <w:t>http://scienceonstage.ie/wp-content/uploads/2016/03/POS3_booklet_Ireland.pdf</w:t>
        </w:r>
      </w:hyperlink>
    </w:p>
    <w:p w:rsidR="00476AA6" w:rsidRPr="008705C2" w:rsidRDefault="00AA1B53" w:rsidP="00476AA6">
      <w:pPr>
        <w:rPr>
          <w:rFonts w:ascii="Candara" w:hAnsi="Candara"/>
          <w:color w:val="002060"/>
          <w:sz w:val="24"/>
          <w:szCs w:val="24"/>
          <w:lang w:val="fr-BE"/>
        </w:rPr>
      </w:pPr>
      <w:hyperlink r:id="rId69" w:history="1">
        <w:r w:rsidR="00476AA6" w:rsidRPr="008705C2">
          <w:rPr>
            <w:rStyle w:val="Lienhypertexte"/>
            <w:rFonts w:ascii="Candara" w:hAnsi="Candara"/>
            <w:color w:val="002060"/>
            <w:sz w:val="24"/>
            <w:szCs w:val="24"/>
            <w:lang w:val="fr-BE"/>
          </w:rPr>
          <w:t>http://scienceonstage.ie/wp-content/uploads/2016/03/POS2_booklet_Ireland.pdf</w:t>
        </w:r>
      </w:hyperlink>
    </w:p>
    <w:p w:rsidR="0069618D" w:rsidRPr="008705C2" w:rsidRDefault="0069618D" w:rsidP="00757CAD">
      <w:pPr>
        <w:rPr>
          <w:rFonts w:ascii="Candara" w:hAnsi="Candara"/>
          <w:color w:val="002060"/>
          <w:sz w:val="24"/>
          <w:szCs w:val="24"/>
          <w:lang w:val="fr-BE"/>
        </w:rPr>
      </w:pPr>
    </w:p>
    <w:p w:rsidR="00476AA6" w:rsidRPr="008705C2" w:rsidRDefault="00476AA6" w:rsidP="00476AA6">
      <w:pPr>
        <w:contextualSpacing/>
        <w:rPr>
          <w:rFonts w:ascii="Candara" w:hAnsi="Candara"/>
          <w:color w:val="002060"/>
          <w:sz w:val="24"/>
          <w:szCs w:val="24"/>
          <w:lang w:val="en-US"/>
        </w:rPr>
      </w:pPr>
      <w:r w:rsidRPr="008705C2">
        <w:rPr>
          <w:rFonts w:ascii="Candara" w:hAnsi="Candara"/>
          <w:noProof/>
          <w:color w:val="002060"/>
          <w:sz w:val="24"/>
          <w:szCs w:val="24"/>
          <w:lang w:val="fr-BE"/>
        </w:rPr>
        <w:drawing>
          <wp:inline distT="0" distB="0" distL="0" distR="0" wp14:anchorId="027ABC36" wp14:editId="39932182">
            <wp:extent cx="4667250" cy="428625"/>
            <wp:effectExtent l="0" t="0" r="19050" b="28575"/>
            <wp:docPr id="519" name="Diagramme 5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476AA6" w:rsidRPr="008705C2" w:rsidRDefault="00476AA6" w:rsidP="00476AA6">
      <w:pPr>
        <w:pStyle w:val="Paragraphedeliste"/>
        <w:ind w:left="0"/>
        <w:rPr>
          <w:rFonts w:ascii="Candara" w:hAnsi="Candara"/>
          <w:color w:val="002060"/>
          <w:sz w:val="24"/>
          <w:szCs w:val="24"/>
          <w:lang w:val="fr-BE" w:eastAsia="nl-BE"/>
        </w:rPr>
      </w:pPr>
      <w:r w:rsidRPr="008705C2">
        <w:rPr>
          <w:rFonts w:ascii="Candara" w:hAnsi="Candara"/>
          <w:b/>
          <w:color w:val="002060"/>
          <w:sz w:val="24"/>
          <w:szCs w:val="24"/>
          <w:lang w:val="fr-BE"/>
        </w:rPr>
        <w:t xml:space="preserve">Hans Mulder                                                                        </w:t>
      </w:r>
      <w:r w:rsidR="00E14EB6">
        <w:rPr>
          <w:rFonts w:ascii="Candara" w:hAnsi="Candara"/>
          <w:b/>
          <w:color w:val="002060"/>
          <w:sz w:val="24"/>
          <w:szCs w:val="24"/>
          <w:lang w:val="fr-BE"/>
        </w:rPr>
        <w:t xml:space="preserve">       </w:t>
      </w:r>
      <w:r w:rsidRPr="008705C2">
        <w:rPr>
          <w:rFonts w:ascii="Candara" w:hAnsi="Candara"/>
          <w:b/>
          <w:color w:val="002060"/>
          <w:sz w:val="24"/>
          <w:szCs w:val="24"/>
          <w:lang w:val="fr-BE"/>
        </w:rPr>
        <w:t xml:space="preserve"> </w:t>
      </w:r>
      <w:r w:rsidRPr="008705C2">
        <w:rPr>
          <w:rFonts w:ascii="Candara" w:hAnsi="Candara"/>
          <w:color w:val="002060"/>
          <w:sz w:val="24"/>
          <w:szCs w:val="24"/>
          <w:lang w:val="fr-BE" w:eastAsia="nl-BE"/>
        </w:rPr>
        <w:t>Science on Stage Nederland</w:t>
      </w:r>
    </w:p>
    <w:p w:rsidR="00476AA6" w:rsidRPr="008705C2" w:rsidRDefault="00370E0F" w:rsidP="00476AA6">
      <w:pPr>
        <w:pStyle w:val="Paragraphedeliste"/>
        <w:ind w:left="0"/>
        <w:rPr>
          <w:rFonts w:ascii="Candara" w:hAnsi="Candara"/>
          <w:color w:val="002060"/>
          <w:sz w:val="24"/>
          <w:szCs w:val="24"/>
          <w:lang w:val="fr-BE" w:eastAsia="nl-BE"/>
        </w:rPr>
      </w:pPr>
      <w:r w:rsidRPr="008705C2">
        <w:rPr>
          <w:rFonts w:ascii="Candara" w:hAnsi="Candara"/>
          <w:color w:val="002060"/>
          <w:sz w:val="24"/>
          <w:szCs w:val="24"/>
          <w:lang w:val="fr-BE" w:eastAsia="nl-BE"/>
        </w:rPr>
        <w:t>Professeur de biologie au JTC de Roosendaal</w:t>
      </w:r>
    </w:p>
    <w:p w:rsidR="00370E0F" w:rsidRPr="008705C2" w:rsidRDefault="00370E0F" w:rsidP="00476AA6">
      <w:pPr>
        <w:pStyle w:val="Paragraphedeliste"/>
        <w:ind w:left="0"/>
        <w:rPr>
          <w:rFonts w:ascii="Candara" w:hAnsi="Candara"/>
          <w:color w:val="002060"/>
          <w:sz w:val="24"/>
          <w:szCs w:val="24"/>
          <w:lang w:val="fr-BE" w:eastAsia="nl-BE"/>
        </w:rPr>
      </w:pPr>
    </w:p>
    <w:p w:rsidR="00D36731" w:rsidRPr="008705C2" w:rsidRDefault="00D36731" w:rsidP="00C565A8">
      <w:pPr>
        <w:jc w:val="both"/>
        <w:rPr>
          <w:rFonts w:ascii="Candara" w:hAnsi="Candara"/>
          <w:color w:val="002060"/>
          <w:sz w:val="24"/>
          <w:szCs w:val="24"/>
          <w:u w:val="single"/>
        </w:rPr>
      </w:pPr>
      <w:r w:rsidRPr="008705C2">
        <w:rPr>
          <w:rFonts w:ascii="Candara" w:hAnsi="Candara"/>
          <w:color w:val="002060"/>
          <w:sz w:val="24"/>
          <w:szCs w:val="24"/>
          <w:u w:val="single"/>
        </w:rPr>
        <w:t>Le Physarum polycephalum est-il plus intelligent que vous ?</w:t>
      </w:r>
    </w:p>
    <w:p w:rsidR="00D36731" w:rsidRPr="008705C2" w:rsidRDefault="00D36731" w:rsidP="00C565A8">
      <w:pPr>
        <w:rPr>
          <w:rFonts w:ascii="Candara" w:hAnsi="Candara" w:cs="Arial"/>
          <w:color w:val="002060"/>
          <w:sz w:val="24"/>
          <w:szCs w:val="24"/>
        </w:rPr>
      </w:pPr>
      <w:r w:rsidRPr="008705C2">
        <w:rPr>
          <w:rFonts w:ascii="Candara" w:hAnsi="Candara"/>
          <w:color w:val="002060"/>
          <w:sz w:val="24"/>
          <w:szCs w:val="24"/>
        </w:rPr>
        <w:t xml:space="preserve">Qu’est-ce que le myxomycète ? </w:t>
      </w:r>
      <w:r w:rsidRPr="008705C2">
        <w:rPr>
          <w:rFonts w:ascii="Candara" w:hAnsi="Candara"/>
          <w:color w:val="002060"/>
          <w:sz w:val="24"/>
          <w:szCs w:val="24"/>
        </w:rPr>
        <w:br/>
      </w:r>
      <w:r w:rsidRPr="008705C2">
        <w:rPr>
          <w:rFonts w:ascii="Candara" w:hAnsi="Candara" w:cs="Arial"/>
          <w:color w:val="002060"/>
          <w:sz w:val="24"/>
          <w:szCs w:val="24"/>
        </w:rPr>
        <w:t>Il ne s'agit pas d'une plante, ni d'un animal</w:t>
      </w:r>
      <w:r w:rsidR="004A410F">
        <w:rPr>
          <w:rFonts w:ascii="Candara" w:hAnsi="Candara" w:cs="Arial"/>
          <w:color w:val="002060"/>
          <w:sz w:val="24"/>
          <w:szCs w:val="24"/>
        </w:rPr>
        <w:t>,</w:t>
      </w:r>
      <w:r w:rsidRPr="008705C2">
        <w:rPr>
          <w:rFonts w:ascii="Candara" w:hAnsi="Candara" w:cs="Arial"/>
          <w:color w:val="002060"/>
          <w:sz w:val="24"/>
          <w:szCs w:val="24"/>
        </w:rPr>
        <w:t xml:space="preserve"> ni d'un champignon, mais son comportement dans la recherche de sources de nourriture semble suggérer "l'intelligence".</w:t>
      </w:r>
    </w:p>
    <w:p w:rsidR="00D36731" w:rsidRPr="008705C2" w:rsidRDefault="00D36731" w:rsidP="00C565A8">
      <w:pPr>
        <w:jc w:val="both"/>
        <w:rPr>
          <w:rFonts w:ascii="Candara" w:hAnsi="Candara" w:cs="Arial"/>
          <w:color w:val="002060"/>
          <w:sz w:val="24"/>
          <w:szCs w:val="24"/>
        </w:rPr>
      </w:pPr>
      <w:r w:rsidRPr="008705C2">
        <w:rPr>
          <w:rFonts w:ascii="Candara" w:hAnsi="Candara" w:cs="Arial"/>
          <w:color w:val="002060"/>
          <w:sz w:val="24"/>
          <w:szCs w:val="24"/>
        </w:rPr>
        <w:t>Le physarum polycephalum  est une sorte de myxomycète, vivant dans des régions fraîches et humides. Il est unicellulaire, visible à l’œil nu et est facile à cultiver.</w:t>
      </w:r>
    </w:p>
    <w:p w:rsidR="00D36731" w:rsidRPr="008705C2" w:rsidRDefault="00D36731" w:rsidP="00C565A8">
      <w:pPr>
        <w:jc w:val="both"/>
        <w:rPr>
          <w:rFonts w:ascii="Candara" w:hAnsi="Candara" w:cs="Arial"/>
          <w:color w:val="002060"/>
          <w:sz w:val="24"/>
          <w:szCs w:val="24"/>
        </w:rPr>
      </w:pPr>
      <w:r w:rsidRPr="008705C2">
        <w:rPr>
          <w:rFonts w:ascii="Candara" w:hAnsi="Candara" w:cs="Arial"/>
          <w:color w:val="002060"/>
          <w:sz w:val="24"/>
          <w:szCs w:val="24"/>
        </w:rPr>
        <w:t>Surprenez vos élèves, encouragez</w:t>
      </w:r>
      <w:r w:rsidR="004A273B">
        <w:rPr>
          <w:rFonts w:ascii="Candara" w:hAnsi="Candara" w:cs="Arial"/>
          <w:color w:val="002060"/>
          <w:sz w:val="24"/>
          <w:szCs w:val="24"/>
        </w:rPr>
        <w:t>-</w:t>
      </w:r>
      <w:r w:rsidRPr="008705C2">
        <w:rPr>
          <w:rFonts w:ascii="Candara" w:hAnsi="Candara" w:cs="Arial"/>
          <w:color w:val="002060"/>
          <w:sz w:val="24"/>
          <w:szCs w:val="24"/>
        </w:rPr>
        <w:t>les à le maitriser, à le dessiner et à le filmer.</w:t>
      </w:r>
    </w:p>
    <w:p w:rsidR="00D36731" w:rsidRPr="008705C2" w:rsidRDefault="00D36731" w:rsidP="00C565A8">
      <w:pPr>
        <w:jc w:val="both"/>
        <w:rPr>
          <w:rFonts w:ascii="Candara" w:hAnsi="Candara"/>
          <w:color w:val="002060"/>
          <w:sz w:val="24"/>
          <w:szCs w:val="24"/>
        </w:rPr>
      </w:pPr>
      <w:r w:rsidRPr="008705C2">
        <w:rPr>
          <w:rFonts w:ascii="Candara" w:hAnsi="Candara" w:cs="Arial"/>
          <w:color w:val="002060"/>
          <w:sz w:val="24"/>
          <w:szCs w:val="24"/>
        </w:rPr>
        <w:t>Faites</w:t>
      </w:r>
      <w:r w:rsidR="004A273B">
        <w:rPr>
          <w:rFonts w:ascii="Candara" w:hAnsi="Candara" w:cs="Arial"/>
          <w:color w:val="002060"/>
          <w:sz w:val="24"/>
          <w:szCs w:val="24"/>
        </w:rPr>
        <w:t>-</w:t>
      </w:r>
      <w:r w:rsidRPr="008705C2">
        <w:rPr>
          <w:rFonts w:ascii="Candara" w:hAnsi="Candara" w:cs="Arial"/>
          <w:color w:val="002060"/>
          <w:sz w:val="24"/>
          <w:szCs w:val="24"/>
        </w:rPr>
        <w:t>les participer au concours organisé par Hans Mulder (clôture le 1</w:t>
      </w:r>
      <w:r w:rsidRPr="008705C2">
        <w:rPr>
          <w:rFonts w:ascii="Candara" w:hAnsi="Candara" w:cs="Arial"/>
          <w:color w:val="002060"/>
          <w:sz w:val="24"/>
          <w:szCs w:val="24"/>
          <w:vertAlign w:val="superscript"/>
        </w:rPr>
        <w:t>er</w:t>
      </w:r>
      <w:r w:rsidRPr="008705C2">
        <w:rPr>
          <w:rFonts w:ascii="Candara" w:hAnsi="Candara" w:cs="Arial"/>
          <w:color w:val="002060"/>
          <w:sz w:val="24"/>
          <w:szCs w:val="24"/>
        </w:rPr>
        <w:t xml:space="preserve"> décembre 2017)</w:t>
      </w:r>
      <w:r w:rsidR="004A273B">
        <w:rPr>
          <w:rFonts w:ascii="Candara" w:hAnsi="Candara" w:cs="Arial"/>
          <w:color w:val="002060"/>
          <w:sz w:val="24"/>
          <w:szCs w:val="24"/>
        </w:rPr>
        <w:t>.</w:t>
      </w:r>
    </w:p>
    <w:p w:rsidR="003911B8" w:rsidRPr="008705C2" w:rsidRDefault="00D36731" w:rsidP="00C565A8">
      <w:pPr>
        <w:jc w:val="both"/>
        <w:rPr>
          <w:rStyle w:val="Lienhypertexte"/>
          <w:rFonts w:ascii="Candara" w:hAnsi="Candara"/>
          <w:color w:val="002060"/>
          <w:sz w:val="24"/>
          <w:szCs w:val="24"/>
        </w:rPr>
      </w:pPr>
      <w:r w:rsidRPr="008705C2">
        <w:rPr>
          <w:rFonts w:ascii="Candara" w:hAnsi="Candara"/>
          <w:color w:val="002060"/>
          <w:sz w:val="24"/>
          <w:szCs w:val="24"/>
        </w:rPr>
        <w:t xml:space="preserve">Inscription par mail chez Hans Mulder  </w:t>
      </w:r>
      <w:hyperlink r:id="rId75" w:history="1">
        <w:r w:rsidRPr="008705C2">
          <w:rPr>
            <w:rStyle w:val="Lienhypertexte"/>
            <w:rFonts w:ascii="Candara" w:hAnsi="Candara"/>
            <w:color w:val="002060"/>
            <w:sz w:val="24"/>
            <w:szCs w:val="24"/>
          </w:rPr>
          <w:t>hmu@jtc-roosendaal.nl</w:t>
        </w:r>
      </w:hyperlink>
    </w:p>
    <w:p w:rsidR="00370E0F" w:rsidRPr="008705C2" w:rsidRDefault="00370E0F" w:rsidP="003911B8">
      <w:pPr>
        <w:rPr>
          <w:rFonts w:ascii="Candara" w:hAnsi="Candara"/>
          <w:color w:val="002060"/>
          <w:sz w:val="24"/>
          <w:szCs w:val="24"/>
          <w:lang w:eastAsia="nl-BE"/>
        </w:rPr>
      </w:pPr>
    </w:p>
    <w:p w:rsidR="003911B8" w:rsidRPr="008705C2" w:rsidRDefault="003911B8" w:rsidP="003911B8">
      <w:pPr>
        <w:rPr>
          <w:rFonts w:ascii="Candara" w:hAnsi="Candara"/>
          <w:color w:val="002060"/>
          <w:sz w:val="24"/>
          <w:szCs w:val="24"/>
          <w:lang w:val="fr-BE" w:eastAsia="nl-BE"/>
        </w:rPr>
      </w:pPr>
      <w:r w:rsidRPr="008705C2">
        <w:rPr>
          <w:rFonts w:ascii="Candara" w:hAnsi="Candara"/>
          <w:noProof/>
          <w:color w:val="002060"/>
          <w:sz w:val="24"/>
          <w:szCs w:val="24"/>
          <w:lang w:val="fr-BE"/>
        </w:rPr>
        <w:lastRenderedPageBreak/>
        <w:drawing>
          <wp:inline distT="0" distB="0" distL="0" distR="0" wp14:anchorId="6C0D8889" wp14:editId="5E3BE9FA">
            <wp:extent cx="4667250" cy="428625"/>
            <wp:effectExtent l="0" t="0" r="19050" b="28575"/>
            <wp:docPr id="518" name="Diagramme 5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3911B8" w:rsidRPr="008705C2" w:rsidRDefault="003911B8" w:rsidP="003911B8">
      <w:pPr>
        <w:rPr>
          <w:rFonts w:ascii="Candara" w:hAnsi="Candara"/>
          <w:color w:val="002060"/>
          <w:sz w:val="24"/>
          <w:szCs w:val="24"/>
          <w:lang w:val="en-US" w:eastAsia="nl-BE"/>
        </w:rPr>
      </w:pPr>
      <w:r w:rsidRPr="008705C2">
        <w:rPr>
          <w:rFonts w:ascii="Candara" w:hAnsi="Candara"/>
          <w:b/>
          <w:color w:val="002060"/>
          <w:sz w:val="24"/>
          <w:szCs w:val="24"/>
          <w:lang w:val="en-US" w:eastAsia="nl-BE"/>
        </w:rPr>
        <w:t xml:space="preserve">David Featonby                                                                          </w:t>
      </w:r>
      <w:r w:rsidRPr="008705C2">
        <w:rPr>
          <w:rFonts w:ascii="Candara" w:hAnsi="Candara"/>
          <w:color w:val="002060"/>
          <w:sz w:val="24"/>
          <w:szCs w:val="24"/>
          <w:lang w:val="en-US" w:eastAsia="nl-BE"/>
        </w:rPr>
        <w:t>Science on Stage Europe</w:t>
      </w:r>
    </w:p>
    <w:p w:rsidR="003911B8" w:rsidRPr="008705C2" w:rsidRDefault="0097241B" w:rsidP="003911B8">
      <w:pPr>
        <w:rPr>
          <w:rFonts w:ascii="Candara" w:hAnsi="Candara"/>
          <w:color w:val="002060"/>
          <w:sz w:val="24"/>
          <w:szCs w:val="24"/>
          <w:lang w:val="fr-BE" w:eastAsia="nl-BE"/>
        </w:rPr>
      </w:pPr>
      <w:r w:rsidRPr="008705C2">
        <w:rPr>
          <w:rFonts w:ascii="Candara" w:hAnsi="Candara"/>
          <w:color w:val="002060"/>
          <w:sz w:val="24"/>
          <w:szCs w:val="24"/>
          <w:lang w:val="fr-BE" w:eastAsia="nl-BE"/>
        </w:rPr>
        <w:t>Membre du CA de Science on stage Europe</w:t>
      </w:r>
    </w:p>
    <w:p w:rsidR="0097241B" w:rsidRPr="008705C2" w:rsidRDefault="0097241B" w:rsidP="003911B8">
      <w:pPr>
        <w:rPr>
          <w:rFonts w:ascii="Candara" w:hAnsi="Candara"/>
          <w:color w:val="002060"/>
          <w:sz w:val="24"/>
          <w:szCs w:val="24"/>
          <w:lang w:val="fr-BE" w:eastAsia="nl-BE"/>
        </w:rPr>
      </w:pPr>
      <w:r w:rsidRPr="008705C2">
        <w:rPr>
          <w:rFonts w:ascii="Candara" w:hAnsi="Candara"/>
          <w:color w:val="002060"/>
          <w:sz w:val="24"/>
          <w:szCs w:val="24"/>
          <w:lang w:val="fr-BE" w:eastAsia="nl-BE"/>
        </w:rPr>
        <w:t>IOP Institut of Physics</w:t>
      </w:r>
    </w:p>
    <w:p w:rsidR="0097241B" w:rsidRPr="008705C2" w:rsidRDefault="0097241B" w:rsidP="003911B8">
      <w:pPr>
        <w:rPr>
          <w:rFonts w:ascii="Candara" w:hAnsi="Candara"/>
          <w:color w:val="002060"/>
          <w:sz w:val="24"/>
          <w:szCs w:val="24"/>
          <w:lang w:val="fr-BE" w:eastAsia="nl-BE"/>
        </w:rPr>
      </w:pPr>
    </w:p>
    <w:p w:rsidR="00D36731" w:rsidRPr="008705C2" w:rsidRDefault="00D36731" w:rsidP="00C565A8">
      <w:pPr>
        <w:jc w:val="both"/>
        <w:rPr>
          <w:rFonts w:ascii="Candara" w:hAnsi="Candara" w:cs="Arial"/>
          <w:color w:val="002060"/>
          <w:sz w:val="24"/>
          <w:szCs w:val="24"/>
        </w:rPr>
      </w:pPr>
      <w:r w:rsidRPr="008705C2">
        <w:rPr>
          <w:rFonts w:ascii="Candara" w:hAnsi="Candara" w:cs="Arial"/>
          <w:color w:val="002060"/>
          <w:sz w:val="24"/>
          <w:szCs w:val="24"/>
        </w:rPr>
        <w:t>Une sélection de jouets qui permettent d'expérimenter et de comprendre divers principes scientifiques dans le contexte du jeu.</w:t>
      </w:r>
    </w:p>
    <w:p w:rsidR="00D36731" w:rsidRPr="008705C2" w:rsidRDefault="00D36731" w:rsidP="00C565A8">
      <w:pPr>
        <w:jc w:val="both"/>
        <w:rPr>
          <w:rStyle w:val="alt-edited1"/>
          <w:rFonts w:ascii="Candara" w:hAnsi="Candara" w:cs="Arial"/>
          <w:color w:val="002060"/>
          <w:sz w:val="24"/>
          <w:szCs w:val="24"/>
        </w:rPr>
      </w:pPr>
      <w:r w:rsidRPr="008705C2">
        <w:rPr>
          <w:rStyle w:val="alt-edited1"/>
          <w:rFonts w:ascii="Candara" w:hAnsi="Candara" w:cs="Arial"/>
          <w:color w:val="002060"/>
          <w:sz w:val="24"/>
          <w:szCs w:val="24"/>
        </w:rPr>
        <w:t>Lumière: Fun avec des images miroir ... tirelire, tête qui disparait, bo</w:t>
      </w:r>
      <w:r w:rsidR="004A273B">
        <w:rPr>
          <w:rStyle w:val="alt-edited1"/>
          <w:rFonts w:ascii="Candara" w:hAnsi="Candara" w:cs="Arial"/>
          <w:color w:val="002060"/>
          <w:sz w:val="24"/>
          <w:szCs w:val="24"/>
        </w:rPr>
        <w:t>i</w:t>
      </w:r>
      <w:r w:rsidRPr="008705C2">
        <w:rPr>
          <w:rStyle w:val="alt-edited1"/>
          <w:rFonts w:ascii="Candara" w:hAnsi="Candara" w:cs="Arial"/>
          <w:color w:val="002060"/>
          <w:sz w:val="24"/>
          <w:szCs w:val="24"/>
        </w:rPr>
        <w:t>te mystère</w:t>
      </w:r>
      <w:r w:rsidR="004A273B">
        <w:rPr>
          <w:rStyle w:val="alt-edited1"/>
          <w:rFonts w:ascii="Candara" w:hAnsi="Candara" w:cs="Arial"/>
          <w:color w:val="002060"/>
          <w:sz w:val="24"/>
          <w:szCs w:val="24"/>
        </w:rPr>
        <w:t>.</w:t>
      </w:r>
      <w:r w:rsidRPr="008705C2">
        <w:rPr>
          <w:rStyle w:val="alt-edited1"/>
          <w:rFonts w:ascii="Candara" w:hAnsi="Candara" w:cs="Arial"/>
          <w:color w:val="002060"/>
          <w:sz w:val="24"/>
          <w:szCs w:val="24"/>
        </w:rPr>
        <w:t xml:space="preserve"> </w:t>
      </w:r>
    </w:p>
    <w:p w:rsidR="00D36731" w:rsidRPr="008705C2" w:rsidRDefault="00D36731" w:rsidP="00C565A8">
      <w:pPr>
        <w:jc w:val="both"/>
        <w:rPr>
          <w:rStyle w:val="alt-edited1"/>
          <w:rFonts w:ascii="Candara" w:hAnsi="Candara" w:cs="Arial"/>
          <w:color w:val="002060"/>
          <w:sz w:val="24"/>
          <w:szCs w:val="24"/>
        </w:rPr>
      </w:pPr>
      <w:r w:rsidRPr="008705C2">
        <w:rPr>
          <w:rStyle w:val="alt-edited1"/>
          <w:rFonts w:ascii="Candara" w:hAnsi="Candara" w:cs="Arial"/>
          <w:color w:val="002060"/>
          <w:sz w:val="24"/>
          <w:szCs w:val="24"/>
        </w:rPr>
        <w:t>Magn</w:t>
      </w:r>
      <w:r w:rsidR="004A273B">
        <w:rPr>
          <w:rStyle w:val="alt-edited1"/>
          <w:rFonts w:ascii="Candara" w:hAnsi="Candara" w:cs="Arial"/>
          <w:color w:val="002060"/>
          <w:sz w:val="24"/>
          <w:szCs w:val="24"/>
        </w:rPr>
        <w:t>é</w:t>
      </w:r>
      <w:r w:rsidRPr="008705C2">
        <w:rPr>
          <w:rStyle w:val="alt-edited1"/>
          <w:rFonts w:ascii="Candara" w:hAnsi="Candara" w:cs="Arial"/>
          <w:color w:val="002060"/>
          <w:sz w:val="24"/>
          <w:szCs w:val="24"/>
        </w:rPr>
        <w:t>tisme: principes magnétiques avec jeux magnétiques, y co</w:t>
      </w:r>
      <w:r w:rsidR="00E14EB6">
        <w:rPr>
          <w:rStyle w:val="alt-edited1"/>
          <w:rFonts w:ascii="Candara" w:hAnsi="Candara" w:cs="Arial"/>
          <w:color w:val="002060"/>
          <w:sz w:val="24"/>
          <w:szCs w:val="24"/>
        </w:rPr>
        <w:t>mpris la magie avec des aimants</w:t>
      </w:r>
      <w:r w:rsidR="004A273B">
        <w:rPr>
          <w:rStyle w:val="alt-edited1"/>
          <w:rFonts w:ascii="Candara" w:hAnsi="Candara" w:cs="Arial"/>
          <w:color w:val="002060"/>
          <w:sz w:val="24"/>
          <w:szCs w:val="24"/>
        </w:rPr>
        <w:t>.</w:t>
      </w:r>
    </w:p>
    <w:p w:rsidR="00D36731" w:rsidRPr="008705C2" w:rsidRDefault="00D36731" w:rsidP="00C565A8">
      <w:pPr>
        <w:jc w:val="both"/>
        <w:rPr>
          <w:rStyle w:val="alt-edited1"/>
          <w:rFonts w:ascii="Candara" w:hAnsi="Candara" w:cs="Arial"/>
          <w:color w:val="002060"/>
          <w:sz w:val="24"/>
          <w:szCs w:val="24"/>
        </w:rPr>
      </w:pPr>
      <w:r w:rsidRPr="008705C2">
        <w:rPr>
          <w:rStyle w:val="alt-edited1"/>
          <w:rFonts w:ascii="Candara" w:hAnsi="Candara" w:cs="Arial"/>
          <w:color w:val="002060"/>
          <w:sz w:val="24"/>
          <w:szCs w:val="24"/>
        </w:rPr>
        <w:t>Forces: identification des forces dans les jouets, une sélectio</w:t>
      </w:r>
      <w:r w:rsidR="00E14EB6">
        <w:rPr>
          <w:rStyle w:val="alt-edited1"/>
          <w:rFonts w:ascii="Candara" w:hAnsi="Candara" w:cs="Arial"/>
          <w:color w:val="002060"/>
          <w:sz w:val="24"/>
          <w:szCs w:val="24"/>
        </w:rPr>
        <w:t>n d’expériences.</w:t>
      </w:r>
      <w:r w:rsidRPr="008705C2">
        <w:rPr>
          <w:rStyle w:val="alt-edited1"/>
          <w:rFonts w:ascii="Candara" w:hAnsi="Candara" w:cs="Arial"/>
          <w:color w:val="002060"/>
          <w:sz w:val="24"/>
          <w:szCs w:val="24"/>
        </w:rPr>
        <w:t xml:space="preserve"> </w:t>
      </w:r>
    </w:p>
    <w:p w:rsidR="00D36731" w:rsidRPr="008705C2" w:rsidRDefault="00D36731" w:rsidP="00C565A8">
      <w:pPr>
        <w:jc w:val="both"/>
        <w:rPr>
          <w:rStyle w:val="alt-edited1"/>
          <w:rFonts w:ascii="Candara" w:hAnsi="Candara" w:cs="Arial"/>
          <w:color w:val="002060"/>
          <w:sz w:val="24"/>
          <w:szCs w:val="24"/>
        </w:rPr>
      </w:pPr>
      <w:r w:rsidRPr="008705C2">
        <w:rPr>
          <w:rStyle w:val="alt-edited1"/>
          <w:rFonts w:ascii="Candara" w:hAnsi="Candara" w:cs="Arial"/>
          <w:color w:val="002060"/>
          <w:sz w:val="24"/>
          <w:szCs w:val="24"/>
        </w:rPr>
        <w:t>Toupies: principes de force et d'énergie</w:t>
      </w:r>
      <w:r w:rsidR="004A273B">
        <w:rPr>
          <w:rStyle w:val="alt-edited1"/>
          <w:rFonts w:ascii="Candara" w:hAnsi="Candara" w:cs="Arial"/>
          <w:color w:val="002060"/>
          <w:sz w:val="24"/>
          <w:szCs w:val="24"/>
        </w:rPr>
        <w:t>.</w:t>
      </w:r>
      <w:r w:rsidRPr="008705C2">
        <w:rPr>
          <w:rStyle w:val="alt-edited1"/>
          <w:rFonts w:ascii="Candara" w:hAnsi="Candara" w:cs="Arial"/>
          <w:color w:val="002060"/>
          <w:sz w:val="24"/>
          <w:szCs w:val="24"/>
        </w:rPr>
        <w:t xml:space="preserve"> </w:t>
      </w:r>
    </w:p>
    <w:p w:rsidR="00D36731" w:rsidRPr="008705C2" w:rsidRDefault="00D36731" w:rsidP="00C565A8">
      <w:pPr>
        <w:jc w:val="both"/>
        <w:rPr>
          <w:rStyle w:val="alt-edited1"/>
          <w:rFonts w:ascii="Candara" w:hAnsi="Candara" w:cs="Arial"/>
          <w:color w:val="002060"/>
          <w:sz w:val="24"/>
          <w:szCs w:val="24"/>
        </w:rPr>
      </w:pPr>
      <w:r w:rsidRPr="008705C2">
        <w:rPr>
          <w:rStyle w:val="alt-edited1"/>
          <w:rFonts w:ascii="Candara" w:hAnsi="Candara" w:cs="Arial"/>
          <w:color w:val="002060"/>
          <w:sz w:val="24"/>
          <w:szCs w:val="24"/>
        </w:rPr>
        <w:t>Une balle pour enseigner les phases de la lune.</w:t>
      </w:r>
    </w:p>
    <w:p w:rsidR="00D36731" w:rsidRPr="008705C2" w:rsidRDefault="00D36731" w:rsidP="00D36731">
      <w:pPr>
        <w:rPr>
          <w:rStyle w:val="alt-edited1"/>
          <w:rFonts w:ascii="Candara" w:hAnsi="Candara" w:cs="Arial"/>
          <w:color w:val="002060"/>
          <w:sz w:val="24"/>
          <w:szCs w:val="24"/>
        </w:rPr>
      </w:pPr>
    </w:p>
    <w:p w:rsidR="00E14EB6" w:rsidRPr="00E14EB6" w:rsidRDefault="00D36731" w:rsidP="00E14EB6">
      <w:pPr>
        <w:textAlignment w:val="baseline"/>
        <w:rPr>
          <w:rFonts w:ascii="Candara" w:hAnsi="Candara" w:cs="Arial"/>
          <w:color w:val="002060"/>
          <w:sz w:val="24"/>
          <w:szCs w:val="24"/>
          <w:lang w:val="en-US"/>
        </w:rPr>
      </w:pPr>
      <w:r w:rsidRPr="008705C2">
        <w:rPr>
          <w:rFonts w:ascii="Candara" w:hAnsi="Candara"/>
          <w:color w:val="002060"/>
          <w:sz w:val="24"/>
          <w:szCs w:val="24"/>
          <w:lang w:val="en-US"/>
        </w:rPr>
        <w:t>References : </w:t>
      </w:r>
      <w:hyperlink r:id="rId81" w:tgtFrame="_blank" w:history="1">
        <w:r w:rsidRPr="00B32EEB">
          <w:rPr>
            <w:rFonts w:ascii="Candara" w:hAnsi="Candara" w:cs="Helvetica"/>
            <w:b/>
            <w:i/>
            <w:color w:val="002060"/>
            <w:sz w:val="24"/>
            <w:szCs w:val="24"/>
            <w:lang w:val="en-US"/>
          </w:rPr>
          <w:t>Toys and physics</w:t>
        </w:r>
      </w:hyperlink>
      <w:r w:rsidR="00E14EB6" w:rsidRPr="00B32EEB">
        <w:rPr>
          <w:rFonts w:ascii="Candara" w:hAnsi="Candara" w:cs="Helvetica"/>
          <w:i/>
          <w:color w:val="002060"/>
          <w:sz w:val="24"/>
          <w:szCs w:val="24"/>
          <w:lang w:val="en-US"/>
        </w:rPr>
        <w:t xml:space="preserve"> </w:t>
      </w:r>
      <w:r w:rsidR="00E14EB6">
        <w:rPr>
          <w:rFonts w:ascii="Candara" w:hAnsi="Candara" w:cs="Helvetica"/>
          <w:color w:val="002060"/>
          <w:sz w:val="24"/>
          <w:szCs w:val="24"/>
          <w:lang w:val="en-US"/>
        </w:rPr>
        <w:t xml:space="preserve"> -  </w:t>
      </w:r>
      <w:r w:rsidR="00E14EB6" w:rsidRPr="008705C2">
        <w:rPr>
          <w:rFonts w:ascii="Candara" w:hAnsi="Candara" w:cs="Arial"/>
          <w:color w:val="002060"/>
          <w:sz w:val="24"/>
          <w:szCs w:val="24"/>
          <w:lang w:val="en-US"/>
        </w:rPr>
        <w:t>David Featonby 2005 </w:t>
      </w:r>
      <w:r w:rsidR="00E14EB6" w:rsidRPr="008705C2">
        <w:rPr>
          <w:rFonts w:ascii="Candara" w:hAnsi="Candara" w:cs="Arial"/>
          <w:i/>
          <w:iCs/>
          <w:color w:val="002060"/>
          <w:sz w:val="24"/>
          <w:szCs w:val="24"/>
          <w:lang w:val="en-US"/>
        </w:rPr>
        <w:t>Phys. Educ.</w:t>
      </w:r>
      <w:r w:rsidR="00E14EB6" w:rsidRPr="008705C2">
        <w:rPr>
          <w:rFonts w:ascii="Candara" w:hAnsi="Candara" w:cs="Arial"/>
          <w:color w:val="002060"/>
          <w:sz w:val="24"/>
          <w:szCs w:val="24"/>
          <w:lang w:val="en-US"/>
        </w:rPr>
        <w:t> </w:t>
      </w:r>
      <w:r w:rsidR="00E14EB6" w:rsidRPr="008705C2">
        <w:rPr>
          <w:rFonts w:ascii="Candara" w:hAnsi="Candara" w:cs="Arial"/>
          <w:b/>
          <w:bCs/>
          <w:color w:val="002060"/>
          <w:sz w:val="24"/>
          <w:szCs w:val="24"/>
          <w:lang w:val="en-US"/>
        </w:rPr>
        <w:t>40</w:t>
      </w:r>
      <w:r w:rsidR="00E14EB6" w:rsidRPr="008705C2">
        <w:rPr>
          <w:rFonts w:ascii="Candara" w:hAnsi="Candara" w:cs="Arial"/>
          <w:color w:val="002060"/>
          <w:sz w:val="24"/>
          <w:szCs w:val="24"/>
          <w:lang w:val="en-US"/>
        </w:rPr>
        <w:t> 537</w:t>
      </w:r>
    </w:p>
    <w:p w:rsidR="00D36731" w:rsidRPr="008705C2" w:rsidRDefault="00E14EB6" w:rsidP="00D36731">
      <w:pPr>
        <w:rPr>
          <w:rFonts w:ascii="Candara" w:hAnsi="Candara"/>
          <w:color w:val="002060"/>
          <w:sz w:val="24"/>
          <w:szCs w:val="24"/>
          <w:lang w:val="en-US"/>
        </w:rPr>
      </w:pPr>
      <w:r>
        <w:rPr>
          <w:rFonts w:ascii="Candara" w:hAnsi="Candara" w:cs="Helvetica"/>
          <w:color w:val="002060"/>
          <w:sz w:val="24"/>
          <w:szCs w:val="24"/>
          <w:lang w:val="en-US"/>
        </w:rPr>
        <w:t xml:space="preserve"> (diponible sur Internet </w:t>
      </w:r>
      <w:r>
        <w:rPr>
          <w:rFonts w:ascii="Candara" w:hAnsi="Candara" w:cs="Helvetica"/>
          <w:color w:val="002060"/>
          <w:sz w:val="24"/>
          <w:szCs w:val="24"/>
          <w:lang w:val="en-US"/>
        </w:rPr>
        <w:fldChar w:fldCharType="begin"/>
      </w:r>
      <w:r>
        <w:rPr>
          <w:rFonts w:ascii="Candara" w:hAnsi="Candara" w:cs="Helvetica"/>
          <w:color w:val="002060"/>
          <w:sz w:val="24"/>
          <w:szCs w:val="24"/>
          <w:lang w:val="en-US"/>
        </w:rPr>
        <w:instrText>"</w:instrText>
      </w:r>
      <w:r w:rsidRPr="00E14EB6">
        <w:rPr>
          <w:rFonts w:ascii="Candara" w:hAnsi="Candara" w:cs="Helvetica"/>
          <w:color w:val="002060"/>
          <w:sz w:val="24"/>
          <w:szCs w:val="24"/>
          <w:lang w:val="en-US"/>
        </w:rPr>
        <w:instrText>http://iopscience.iop.org/article/10.1088/0031-9120/40/6/005/meta</w:instrText>
      </w:r>
      <w:r>
        <w:rPr>
          <w:rFonts w:ascii="Candara" w:hAnsi="Candara" w:cs="Helvetica"/>
          <w:color w:val="002060"/>
          <w:sz w:val="24"/>
          <w:szCs w:val="24"/>
          <w:lang w:val="en-US"/>
        </w:rPr>
        <w:instrText xml:space="preserve">" </w:instrText>
      </w:r>
      <w:r>
        <w:rPr>
          <w:rFonts w:ascii="Candara" w:hAnsi="Candara" w:cs="Helvetica"/>
          <w:color w:val="002060"/>
          <w:sz w:val="24"/>
          <w:szCs w:val="24"/>
          <w:lang w:val="en-US"/>
        </w:rPr>
        <w:fldChar w:fldCharType="separate"/>
      </w:r>
      <w:r w:rsidRPr="00682C12">
        <w:rPr>
          <w:rStyle w:val="Lienhypertexte"/>
          <w:rFonts w:ascii="Candara" w:hAnsi="Candara" w:cs="Helvetica"/>
          <w:sz w:val="24"/>
          <w:szCs w:val="24"/>
          <w:lang w:val="en-US"/>
        </w:rPr>
        <w:t>http://iopscience.iop.org/article/10.1088/0031-9120/40/6/005/meta</w:t>
      </w:r>
      <w:r>
        <w:rPr>
          <w:rFonts w:ascii="Candara" w:hAnsi="Candara" w:cs="Helvetica"/>
          <w:color w:val="002060"/>
          <w:sz w:val="24"/>
          <w:szCs w:val="24"/>
          <w:lang w:val="en-US"/>
        </w:rPr>
        <w:fldChar w:fldCharType="end"/>
      </w:r>
      <w:r>
        <w:rPr>
          <w:rFonts w:ascii="Candara" w:hAnsi="Candara" w:cs="Helvetica"/>
          <w:color w:val="002060"/>
          <w:sz w:val="24"/>
          <w:szCs w:val="24"/>
          <w:lang w:val="en-US"/>
        </w:rPr>
        <w:t xml:space="preserve"> ) </w:t>
      </w:r>
    </w:p>
    <w:p w:rsidR="00D36731" w:rsidRDefault="00E14EB6" w:rsidP="00D36731">
      <w:pPr>
        <w:textAlignment w:val="baseline"/>
        <w:rPr>
          <w:rFonts w:ascii="Candara" w:hAnsi="Candara" w:cs="Arial"/>
          <w:color w:val="002060"/>
          <w:sz w:val="24"/>
          <w:szCs w:val="24"/>
          <w:lang w:val="en-US"/>
        </w:rPr>
      </w:pPr>
      <w:r w:rsidRPr="00B32EEB">
        <w:rPr>
          <w:rFonts w:ascii="Candara" w:hAnsi="Candara" w:cs="Arial"/>
          <w:b/>
          <w:i/>
          <w:color w:val="002060"/>
          <w:sz w:val="24"/>
          <w:szCs w:val="24"/>
          <w:lang w:val="en-US"/>
        </w:rPr>
        <w:t>Magic physics?</w:t>
      </w:r>
      <w:r>
        <w:rPr>
          <w:rFonts w:ascii="Candara" w:hAnsi="Candara" w:cs="Arial"/>
          <w:color w:val="002060"/>
          <w:sz w:val="24"/>
          <w:szCs w:val="24"/>
          <w:lang w:val="en-US"/>
        </w:rPr>
        <w:t xml:space="preserve">  -  </w:t>
      </w:r>
      <w:r w:rsidR="00D36731" w:rsidRPr="008705C2">
        <w:rPr>
          <w:rFonts w:ascii="Candara" w:hAnsi="Candara" w:cs="Arial"/>
          <w:color w:val="002060"/>
          <w:sz w:val="24"/>
          <w:szCs w:val="24"/>
          <w:lang w:val="en-US"/>
        </w:rPr>
        <w:t>David Featonby 2010 </w:t>
      </w:r>
      <w:r w:rsidR="00D36731" w:rsidRPr="008705C2">
        <w:rPr>
          <w:rFonts w:ascii="Candara" w:hAnsi="Candara" w:cs="Arial"/>
          <w:i/>
          <w:iCs/>
          <w:color w:val="002060"/>
          <w:sz w:val="24"/>
          <w:szCs w:val="24"/>
          <w:lang w:val="en-US"/>
        </w:rPr>
        <w:t xml:space="preserve">Phys. </w:t>
      </w:r>
      <w:r w:rsidR="00D36731" w:rsidRPr="00E14EB6">
        <w:rPr>
          <w:rFonts w:ascii="Candara" w:hAnsi="Candara" w:cs="Arial"/>
          <w:i/>
          <w:iCs/>
          <w:color w:val="002060"/>
          <w:sz w:val="24"/>
          <w:szCs w:val="24"/>
          <w:lang w:val="en-US"/>
        </w:rPr>
        <w:t>Educ.</w:t>
      </w:r>
      <w:r w:rsidR="00D36731" w:rsidRPr="00E14EB6">
        <w:rPr>
          <w:rFonts w:ascii="Candara" w:hAnsi="Candara" w:cs="Arial"/>
          <w:color w:val="002060"/>
          <w:sz w:val="24"/>
          <w:szCs w:val="24"/>
          <w:lang w:val="en-US"/>
        </w:rPr>
        <w:t> </w:t>
      </w:r>
      <w:r w:rsidR="00D36731" w:rsidRPr="00E14EB6">
        <w:rPr>
          <w:rFonts w:ascii="Candara" w:hAnsi="Candara" w:cs="Arial"/>
          <w:b/>
          <w:bCs/>
          <w:color w:val="002060"/>
          <w:sz w:val="24"/>
          <w:szCs w:val="24"/>
          <w:lang w:val="en-US"/>
        </w:rPr>
        <w:t>45</w:t>
      </w:r>
      <w:r w:rsidR="00D36731" w:rsidRPr="00E14EB6">
        <w:rPr>
          <w:rFonts w:ascii="Candara" w:hAnsi="Candara" w:cs="Arial"/>
          <w:color w:val="002060"/>
          <w:sz w:val="24"/>
          <w:szCs w:val="24"/>
          <w:lang w:val="en-US"/>
        </w:rPr>
        <w:t> 24</w:t>
      </w:r>
    </w:p>
    <w:p w:rsidR="00E14EB6" w:rsidRPr="00E14EB6" w:rsidRDefault="00E14EB6" w:rsidP="00D36731">
      <w:pPr>
        <w:textAlignment w:val="baseline"/>
        <w:rPr>
          <w:rFonts w:ascii="Candara" w:hAnsi="Candara" w:cs="Arial"/>
          <w:color w:val="002060"/>
          <w:sz w:val="24"/>
          <w:szCs w:val="24"/>
          <w:lang w:val="fr-BE"/>
        </w:rPr>
      </w:pPr>
      <w:r w:rsidRPr="00E14EB6">
        <w:rPr>
          <w:rFonts w:ascii="Candara" w:hAnsi="Candara" w:cs="Arial"/>
          <w:color w:val="002060"/>
          <w:sz w:val="24"/>
          <w:szCs w:val="24"/>
          <w:lang w:val="fr-BE"/>
        </w:rPr>
        <w:t>(disponible via  http://iopscience.iop.org/article/10.1088/003</w:t>
      </w:r>
      <w:r w:rsidR="00B32EEB">
        <w:rPr>
          <w:rFonts w:ascii="Candara" w:hAnsi="Candara" w:cs="Arial"/>
          <w:color w:val="002060"/>
          <w:sz w:val="24"/>
          <w:szCs w:val="24"/>
          <w:lang w:val="fr-BE"/>
        </w:rPr>
        <w:t>1-9120/45/1/001/meta" \t "</w:t>
      </w:r>
    </w:p>
    <w:p w:rsidR="003911B8" w:rsidRPr="00E14EB6" w:rsidRDefault="003911B8" w:rsidP="003911B8">
      <w:pPr>
        <w:rPr>
          <w:rFonts w:ascii="Candara" w:hAnsi="Candara"/>
          <w:color w:val="002060"/>
          <w:sz w:val="24"/>
          <w:szCs w:val="24"/>
          <w:lang w:val="fr-BE"/>
        </w:rPr>
      </w:pPr>
    </w:p>
    <w:p w:rsidR="003911B8" w:rsidRPr="008705C2" w:rsidRDefault="003911B8" w:rsidP="003911B8">
      <w:pPr>
        <w:widowControl w:val="0"/>
        <w:autoSpaceDE w:val="0"/>
        <w:autoSpaceDN w:val="0"/>
        <w:adjustRightInd w:val="0"/>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7508B000" wp14:editId="6954F286">
            <wp:extent cx="4181475" cy="428625"/>
            <wp:effectExtent l="0" t="0" r="9525" b="28575"/>
            <wp:docPr id="512" name="Diagramme 5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3911B8" w:rsidRPr="008705C2" w:rsidRDefault="0097241B" w:rsidP="003911B8">
      <w:pPr>
        <w:rPr>
          <w:rFonts w:ascii="Candara" w:hAnsi="Candara"/>
          <w:color w:val="002060"/>
          <w:sz w:val="24"/>
          <w:szCs w:val="24"/>
        </w:rPr>
      </w:pPr>
      <w:r w:rsidRPr="008705C2">
        <w:rPr>
          <w:rFonts w:ascii="Candara" w:eastAsiaTheme="minorEastAsia" w:hAnsi="Candara" w:cs="Helvetica"/>
          <w:b/>
          <w:color w:val="002060"/>
          <w:sz w:val="24"/>
          <w:szCs w:val="24"/>
          <w:lang w:eastAsia="ja-JP"/>
        </w:rPr>
        <w:t xml:space="preserve">Vitcózi Fanni                                                                                      </w:t>
      </w:r>
      <w:r w:rsidRPr="008705C2">
        <w:rPr>
          <w:rFonts w:ascii="Candara" w:eastAsiaTheme="minorEastAsia" w:hAnsi="Candara" w:cs="Helvetica"/>
          <w:color w:val="002060"/>
          <w:sz w:val="24"/>
          <w:szCs w:val="24"/>
          <w:lang w:eastAsia="ja-JP"/>
        </w:rPr>
        <w:t>Science on Stage Hongrie</w:t>
      </w:r>
    </w:p>
    <w:p w:rsidR="0097241B" w:rsidRPr="008705C2" w:rsidRDefault="0097241B" w:rsidP="003C664A">
      <w:pPr>
        <w:widowControl w:val="0"/>
        <w:rPr>
          <w:rFonts w:ascii="Candara" w:hAnsi="Candara"/>
          <w:b/>
          <w:bCs/>
          <w:iCs/>
          <w:color w:val="002060"/>
          <w:sz w:val="24"/>
          <w:szCs w:val="24"/>
          <w:lang w:val="en-GB"/>
        </w:rPr>
      </w:pPr>
      <w:r w:rsidRPr="008705C2">
        <w:rPr>
          <w:rFonts w:ascii="Candara" w:hAnsi="Candara"/>
          <w:iCs/>
          <w:color w:val="002060"/>
          <w:sz w:val="24"/>
          <w:szCs w:val="24"/>
          <w:lang w:val="en-GB"/>
        </w:rPr>
        <w:t>ELTE Trefort Ágoston Practising Grammar</w:t>
      </w:r>
    </w:p>
    <w:p w:rsidR="003911B8" w:rsidRPr="008705C2" w:rsidRDefault="003911B8" w:rsidP="003911B8">
      <w:pPr>
        <w:widowControl w:val="0"/>
        <w:autoSpaceDE w:val="0"/>
        <w:autoSpaceDN w:val="0"/>
        <w:adjustRightInd w:val="0"/>
        <w:rPr>
          <w:rFonts w:ascii="Candara" w:eastAsiaTheme="minorEastAsia" w:hAnsi="Candara" w:cs="Helvetica"/>
          <w:b/>
          <w:color w:val="002060"/>
          <w:sz w:val="24"/>
          <w:szCs w:val="24"/>
          <w:lang w:eastAsia="ja-JP"/>
        </w:rPr>
      </w:pPr>
    </w:p>
    <w:p w:rsidR="003320DB" w:rsidRPr="008705C2" w:rsidRDefault="003320DB" w:rsidP="003320DB">
      <w:pPr>
        <w:pStyle w:val="NormalWeb"/>
        <w:numPr>
          <w:ilvl w:val="0"/>
          <w:numId w:val="19"/>
        </w:numPr>
        <w:kinsoku w:val="0"/>
        <w:overflowPunct w:val="0"/>
        <w:spacing w:before="0" w:beforeAutospacing="0" w:after="0" w:afterAutospacing="0"/>
        <w:textAlignment w:val="baseline"/>
        <w:rPr>
          <w:rFonts w:ascii="Candara" w:hAnsi="Candara"/>
          <w:color w:val="002060"/>
        </w:rPr>
      </w:pPr>
      <w:r w:rsidRPr="008705C2">
        <w:rPr>
          <w:rFonts w:ascii="Candara" w:hAnsi="Candara" w:cstheme="minorBidi"/>
          <w:bCs/>
          <w:color w:val="002060"/>
          <w:kern w:val="24"/>
          <w:position w:val="1"/>
        </w:rPr>
        <w:t>Mesurer la vitesse du son dans un tube en plastique avec un Smartphone</w:t>
      </w:r>
      <w:r w:rsidR="004A273B">
        <w:rPr>
          <w:rFonts w:ascii="Candara" w:hAnsi="Candara" w:cstheme="minorBidi"/>
          <w:bCs/>
          <w:color w:val="002060"/>
          <w:kern w:val="24"/>
          <w:position w:val="1"/>
        </w:rPr>
        <w:t>.</w:t>
      </w:r>
    </w:p>
    <w:p w:rsidR="003320DB" w:rsidRPr="008705C2" w:rsidRDefault="003320DB" w:rsidP="003320DB">
      <w:pPr>
        <w:pStyle w:val="NormalWeb"/>
        <w:numPr>
          <w:ilvl w:val="0"/>
          <w:numId w:val="19"/>
        </w:numPr>
        <w:rPr>
          <w:rFonts w:ascii="Candara" w:hAnsi="Candara"/>
          <w:color w:val="002060"/>
        </w:rPr>
      </w:pPr>
      <w:r w:rsidRPr="008705C2">
        <w:rPr>
          <w:rFonts w:ascii="Candara" w:hAnsi="Candara" w:cstheme="minorBidi"/>
          <w:bCs/>
          <w:color w:val="002060"/>
          <w:kern w:val="24"/>
          <w:position w:val="1"/>
        </w:rPr>
        <w:t xml:space="preserve">Mesurer la vitesse du son par la méthode des </w:t>
      </w:r>
      <w:r w:rsidRPr="008705C2">
        <w:rPr>
          <w:rFonts w:ascii="Candara" w:hAnsi="Candara"/>
          <w:bCs/>
          <w:color w:val="002060"/>
        </w:rPr>
        <w:t xml:space="preserve"> interférences</w:t>
      </w:r>
      <w:r w:rsidR="004A273B">
        <w:rPr>
          <w:rFonts w:ascii="Candara" w:hAnsi="Candara"/>
          <w:bCs/>
          <w:color w:val="002060"/>
        </w:rPr>
        <w:t>.</w:t>
      </w:r>
    </w:p>
    <w:p w:rsidR="003320DB" w:rsidRPr="008705C2" w:rsidRDefault="003320DB" w:rsidP="003320DB">
      <w:pPr>
        <w:pStyle w:val="NormalWeb"/>
        <w:numPr>
          <w:ilvl w:val="0"/>
          <w:numId w:val="19"/>
        </w:numPr>
        <w:kinsoku w:val="0"/>
        <w:overflowPunct w:val="0"/>
        <w:spacing w:before="0" w:beforeAutospacing="0" w:after="0" w:afterAutospacing="0"/>
        <w:textAlignment w:val="baseline"/>
        <w:rPr>
          <w:rFonts w:ascii="Candara" w:hAnsi="Candara"/>
          <w:color w:val="002060"/>
        </w:rPr>
      </w:pPr>
      <w:r w:rsidRPr="008705C2">
        <w:rPr>
          <w:rFonts w:ascii="Candara" w:hAnsi="Candara"/>
          <w:color w:val="002060"/>
        </w:rPr>
        <w:t>Montrer l’effet Doppler-en utilisant les dispositifs  IT</w:t>
      </w:r>
      <w:r w:rsidR="004A273B">
        <w:rPr>
          <w:rFonts w:ascii="Candara" w:hAnsi="Candara"/>
          <w:color w:val="002060"/>
        </w:rPr>
        <w:t>.</w:t>
      </w:r>
      <w:r w:rsidRPr="008705C2">
        <w:rPr>
          <w:rFonts w:ascii="Candara" w:hAnsi="Candara"/>
          <w:color w:val="002060"/>
        </w:rPr>
        <w:t xml:space="preserve"> </w:t>
      </w:r>
    </w:p>
    <w:p w:rsidR="0069618D" w:rsidRPr="008705C2" w:rsidRDefault="0069618D" w:rsidP="00C25EC9">
      <w:pPr>
        <w:rPr>
          <w:rFonts w:ascii="Candara" w:hAnsi="Candara"/>
          <w:color w:val="002060"/>
          <w:sz w:val="24"/>
          <w:szCs w:val="24"/>
          <w:lang w:val="fr-BE"/>
        </w:rPr>
      </w:pPr>
    </w:p>
    <w:p w:rsidR="00C25EC9" w:rsidRPr="008705C2" w:rsidRDefault="00C25EC9" w:rsidP="00C25EC9">
      <w:pPr>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4FC1C365" wp14:editId="5771D16E">
            <wp:extent cx="4105275" cy="428625"/>
            <wp:effectExtent l="0" t="0" r="9525" b="28575"/>
            <wp:docPr id="31" name="Diagramme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3320DB" w:rsidRPr="008705C2" w:rsidRDefault="003320DB" w:rsidP="00C25EC9">
      <w:pPr>
        <w:rPr>
          <w:rFonts w:ascii="Candara" w:hAnsi="Candara"/>
          <w:color w:val="002060"/>
          <w:sz w:val="24"/>
          <w:szCs w:val="24"/>
        </w:rPr>
      </w:pPr>
      <w:r w:rsidRPr="008705C2">
        <w:rPr>
          <w:rFonts w:ascii="Candara" w:hAnsi="Candara"/>
          <w:b/>
          <w:color w:val="002060"/>
          <w:sz w:val="24"/>
          <w:szCs w:val="24"/>
        </w:rPr>
        <w:t>Sacha Glardon</w:t>
      </w:r>
      <w:r w:rsidRPr="008705C2">
        <w:rPr>
          <w:rFonts w:ascii="Candara" w:hAnsi="Candara"/>
          <w:color w:val="002060"/>
          <w:sz w:val="24"/>
          <w:szCs w:val="24"/>
        </w:rPr>
        <w:t xml:space="preserve"> et </w:t>
      </w:r>
      <w:r w:rsidRPr="008705C2">
        <w:rPr>
          <w:rFonts w:ascii="Candara" w:hAnsi="Candara"/>
          <w:b/>
          <w:color w:val="002060"/>
          <w:sz w:val="24"/>
          <w:szCs w:val="24"/>
        </w:rPr>
        <w:t>Thomas Schleuber</w:t>
      </w:r>
      <w:r w:rsidRPr="008705C2">
        <w:rPr>
          <w:rFonts w:ascii="Candara" w:hAnsi="Candara"/>
          <w:color w:val="002060"/>
          <w:sz w:val="24"/>
          <w:szCs w:val="24"/>
        </w:rPr>
        <w:t xml:space="preserve">                                       Science on Stage Suisse</w:t>
      </w:r>
    </w:p>
    <w:p w:rsidR="003320DB" w:rsidRPr="00B32EEB" w:rsidRDefault="003320DB" w:rsidP="00C25EC9">
      <w:pPr>
        <w:rPr>
          <w:rFonts w:ascii="Candara" w:hAnsi="Candara" w:cs="Arial"/>
          <w:color w:val="002060"/>
          <w:sz w:val="24"/>
          <w:szCs w:val="24"/>
          <w:lang w:val="fr-BE"/>
        </w:rPr>
      </w:pPr>
      <w:r w:rsidRPr="00B32EEB">
        <w:rPr>
          <w:rFonts w:ascii="Candara" w:hAnsi="Candara" w:cs="Arial"/>
          <w:color w:val="002060"/>
          <w:sz w:val="24"/>
          <w:szCs w:val="24"/>
          <w:lang w:val="fr-BE"/>
        </w:rPr>
        <w:t xml:space="preserve">Gymnasium Bäumlihof </w:t>
      </w:r>
      <w:r w:rsidR="004A273B" w:rsidRPr="00B32EEB">
        <w:rPr>
          <w:rFonts w:ascii="Candara" w:hAnsi="Candara" w:cs="Arial"/>
          <w:color w:val="002060"/>
          <w:sz w:val="24"/>
          <w:szCs w:val="24"/>
          <w:lang w:val="fr-BE"/>
        </w:rPr>
        <w:t xml:space="preserve"> </w:t>
      </w:r>
      <w:r w:rsidRPr="00B32EEB">
        <w:rPr>
          <w:rFonts w:ascii="Candara" w:hAnsi="Candara" w:cs="Arial"/>
          <w:color w:val="002060"/>
          <w:sz w:val="24"/>
          <w:szCs w:val="24"/>
          <w:lang w:val="fr-BE"/>
        </w:rPr>
        <w:t>Basel</w:t>
      </w:r>
    </w:p>
    <w:p w:rsidR="003320DB" w:rsidRPr="00B32EEB" w:rsidRDefault="003320DB" w:rsidP="00C25EC9">
      <w:pPr>
        <w:rPr>
          <w:rFonts w:ascii="Candara" w:hAnsi="Candara" w:cs="Arial"/>
          <w:color w:val="002060"/>
          <w:sz w:val="24"/>
          <w:szCs w:val="24"/>
          <w:lang w:val="fr-BE"/>
        </w:rPr>
      </w:pPr>
    </w:p>
    <w:p w:rsidR="003320DB" w:rsidRPr="008705C2" w:rsidRDefault="003320DB" w:rsidP="003320DB">
      <w:pPr>
        <w:rPr>
          <w:rFonts w:ascii="Candara" w:hAnsi="Candara"/>
          <w:color w:val="002060"/>
          <w:sz w:val="24"/>
          <w:szCs w:val="24"/>
          <w:lang w:val="fr-BE"/>
        </w:rPr>
      </w:pPr>
      <w:r w:rsidRPr="008705C2">
        <w:rPr>
          <w:rFonts w:ascii="Candara" w:hAnsi="Candara"/>
          <w:color w:val="002060"/>
          <w:sz w:val="24"/>
          <w:szCs w:val="24"/>
          <w:lang w:val="fr-BE"/>
        </w:rPr>
        <w:t xml:space="preserve">Quelle est la banane la plus sucrée? La verte, la jaune ou la brune? </w:t>
      </w:r>
    </w:p>
    <w:p w:rsidR="003320DB" w:rsidRPr="008705C2" w:rsidRDefault="003320DB" w:rsidP="00C565A8">
      <w:pPr>
        <w:jc w:val="both"/>
        <w:rPr>
          <w:rFonts w:ascii="Candara" w:hAnsi="Candara"/>
          <w:color w:val="002060"/>
          <w:sz w:val="24"/>
          <w:szCs w:val="24"/>
          <w:lang w:val="fr-BE"/>
        </w:rPr>
      </w:pPr>
      <w:r w:rsidRPr="008705C2">
        <w:rPr>
          <w:rFonts w:ascii="Candara" w:hAnsi="Candara"/>
          <w:color w:val="002060"/>
          <w:sz w:val="24"/>
          <w:szCs w:val="24"/>
          <w:lang w:val="fr-BE"/>
        </w:rPr>
        <w:t xml:space="preserve">Les bananes sont des fruits populaires et très appréciés. </w:t>
      </w:r>
      <w:r w:rsidRPr="008705C2">
        <w:rPr>
          <w:rFonts w:ascii="Candara" w:hAnsi="Candara" w:cs="Arial"/>
          <w:color w:val="002060"/>
          <w:sz w:val="24"/>
          <w:szCs w:val="24"/>
        </w:rPr>
        <w:t>Sur la base d'expériences simples,</w:t>
      </w:r>
      <w:r w:rsidRPr="008705C2">
        <w:rPr>
          <w:rFonts w:ascii="Candara" w:hAnsi="Candara"/>
          <w:color w:val="002060"/>
          <w:sz w:val="24"/>
          <w:szCs w:val="24"/>
          <w:lang w:val="fr-BE"/>
        </w:rPr>
        <w:t xml:space="preserve"> on peut  illustrer </w:t>
      </w:r>
      <w:r w:rsidRPr="008705C2">
        <w:rPr>
          <w:rFonts w:ascii="Candara" w:hAnsi="Candara" w:cs="Arial"/>
          <w:color w:val="002060"/>
          <w:sz w:val="24"/>
          <w:szCs w:val="24"/>
        </w:rPr>
        <w:t>l'interrelation du glucose et du métabolisme de l'amidon</w:t>
      </w:r>
      <w:r w:rsidR="004A410F">
        <w:rPr>
          <w:rFonts w:ascii="Candara" w:hAnsi="Candara" w:cs="Arial"/>
          <w:color w:val="002060"/>
          <w:sz w:val="24"/>
          <w:szCs w:val="24"/>
        </w:rPr>
        <w:t>.</w:t>
      </w:r>
      <w:r w:rsidRPr="008705C2">
        <w:rPr>
          <w:rFonts w:ascii="Candara" w:hAnsi="Candara" w:cs="Arial"/>
          <w:color w:val="002060"/>
          <w:sz w:val="24"/>
          <w:szCs w:val="24"/>
        </w:rPr>
        <w:t xml:space="preserve"> </w:t>
      </w:r>
    </w:p>
    <w:p w:rsidR="003320DB" w:rsidRPr="008705C2" w:rsidRDefault="003320DB" w:rsidP="00C565A8">
      <w:pPr>
        <w:jc w:val="both"/>
        <w:rPr>
          <w:rFonts w:ascii="Candara" w:hAnsi="Candara"/>
          <w:color w:val="002060"/>
          <w:sz w:val="24"/>
          <w:szCs w:val="24"/>
          <w:lang w:val="fr-BE"/>
        </w:rPr>
      </w:pPr>
      <w:r w:rsidRPr="008705C2">
        <w:rPr>
          <w:rFonts w:ascii="Candara" w:hAnsi="Candara" w:cs="Arial"/>
          <w:color w:val="002060"/>
          <w:sz w:val="24"/>
          <w:szCs w:val="24"/>
          <w:lang w:val="fr-BE"/>
        </w:rPr>
        <w:t>Des bananes à différentes phases de maturité sont analysées</w:t>
      </w:r>
      <w:r w:rsidRPr="008705C2">
        <w:rPr>
          <w:rFonts w:ascii="Candara" w:hAnsi="Candara"/>
          <w:color w:val="002060"/>
          <w:sz w:val="24"/>
          <w:szCs w:val="24"/>
          <w:lang w:val="fr-BE"/>
        </w:rPr>
        <w:t xml:space="preserve">: la </w:t>
      </w:r>
      <w:r w:rsidRPr="008705C2">
        <w:rPr>
          <w:rFonts w:ascii="Candara" w:hAnsi="Candara" w:cs="Arial"/>
          <w:color w:val="002060"/>
          <w:sz w:val="24"/>
          <w:szCs w:val="24"/>
        </w:rPr>
        <w:t>teneur en sucre déterminée à l'aide d'un réfractomètre, la teneur en amidon à l'aide</w:t>
      </w:r>
      <w:r w:rsidR="004A273B">
        <w:rPr>
          <w:rFonts w:ascii="Candara" w:hAnsi="Candara" w:cs="Arial"/>
          <w:color w:val="002060"/>
          <w:sz w:val="24"/>
          <w:szCs w:val="24"/>
        </w:rPr>
        <w:t xml:space="preserve"> </w:t>
      </w:r>
      <w:r w:rsidRPr="008705C2">
        <w:rPr>
          <w:rFonts w:ascii="Candara" w:hAnsi="Candara" w:cs="Arial"/>
          <w:color w:val="002060"/>
          <w:sz w:val="24"/>
          <w:szCs w:val="24"/>
        </w:rPr>
        <w:t>de lugol et la présence d'amyloplastes par microscopie.</w:t>
      </w:r>
      <w:r w:rsidRPr="008705C2">
        <w:rPr>
          <w:rFonts w:ascii="Candara" w:hAnsi="Candara"/>
          <w:color w:val="002060"/>
          <w:sz w:val="24"/>
          <w:szCs w:val="24"/>
          <w:lang w:val="fr-BE"/>
        </w:rPr>
        <w:t xml:space="preserve"> </w:t>
      </w:r>
    </w:p>
    <w:p w:rsidR="003320DB" w:rsidRPr="008705C2" w:rsidRDefault="003320DB" w:rsidP="00C565A8">
      <w:pPr>
        <w:jc w:val="both"/>
        <w:rPr>
          <w:rFonts w:ascii="Candara" w:hAnsi="Candara"/>
          <w:color w:val="002060"/>
          <w:sz w:val="24"/>
          <w:szCs w:val="24"/>
          <w:lang w:val="fr-BE"/>
        </w:rPr>
      </w:pPr>
      <w:r w:rsidRPr="008705C2">
        <w:rPr>
          <w:rFonts w:ascii="Candara" w:hAnsi="Candara" w:cs="Arial"/>
          <w:color w:val="002060"/>
          <w:sz w:val="24"/>
          <w:szCs w:val="24"/>
        </w:rPr>
        <w:t xml:space="preserve">Les bananes sont utilisées pour un apprentissage de problèmes en bio / chimie: catabolisme, anabolisme comparaison à la physiologie humaine, extraction de couleurs. Et de là, on peut étendre à l’approche historique d’autres sujets tels que le colonialisme, </w:t>
      </w:r>
      <w:r w:rsidR="004A410F">
        <w:rPr>
          <w:rFonts w:ascii="Candara" w:hAnsi="Candara" w:cs="Arial"/>
          <w:color w:val="002060"/>
          <w:sz w:val="24"/>
          <w:szCs w:val="24"/>
        </w:rPr>
        <w:t xml:space="preserve">le </w:t>
      </w:r>
      <w:r w:rsidRPr="008705C2">
        <w:rPr>
          <w:rFonts w:ascii="Candara" w:hAnsi="Candara" w:cs="Arial"/>
          <w:color w:val="002060"/>
          <w:sz w:val="24"/>
          <w:szCs w:val="24"/>
        </w:rPr>
        <w:t xml:space="preserve">commerce équitable, </w:t>
      </w:r>
      <w:r w:rsidR="004A410F">
        <w:rPr>
          <w:rFonts w:ascii="Candara" w:hAnsi="Candara" w:cs="Arial"/>
          <w:color w:val="002060"/>
          <w:sz w:val="24"/>
          <w:szCs w:val="24"/>
        </w:rPr>
        <w:t>l’</w:t>
      </w:r>
      <w:r w:rsidRPr="008705C2">
        <w:rPr>
          <w:rFonts w:ascii="Candara" w:hAnsi="Candara" w:cs="Arial"/>
          <w:color w:val="002060"/>
          <w:sz w:val="24"/>
          <w:szCs w:val="24"/>
        </w:rPr>
        <w:t>économie mondiale.</w:t>
      </w:r>
    </w:p>
    <w:p w:rsidR="003320DB" w:rsidRPr="008705C2" w:rsidRDefault="003320DB" w:rsidP="00C25EC9">
      <w:pPr>
        <w:rPr>
          <w:rFonts w:ascii="Candara" w:hAnsi="Candara"/>
          <w:color w:val="002060"/>
          <w:sz w:val="24"/>
          <w:szCs w:val="24"/>
          <w:lang w:val="fr-BE"/>
        </w:rPr>
      </w:pPr>
    </w:p>
    <w:p w:rsidR="003320DB" w:rsidRPr="008705C2" w:rsidRDefault="003320DB" w:rsidP="00C25EC9">
      <w:pPr>
        <w:rPr>
          <w:rFonts w:ascii="Candara" w:hAnsi="Candara"/>
          <w:color w:val="002060"/>
          <w:sz w:val="24"/>
          <w:szCs w:val="24"/>
        </w:rPr>
      </w:pPr>
    </w:p>
    <w:p w:rsidR="003320DB" w:rsidRPr="008705C2" w:rsidRDefault="003320DB" w:rsidP="00C25EC9">
      <w:pPr>
        <w:rPr>
          <w:rFonts w:ascii="Candara" w:hAnsi="Candara"/>
          <w:color w:val="002060"/>
          <w:sz w:val="24"/>
          <w:szCs w:val="24"/>
        </w:rPr>
      </w:pPr>
      <w:r w:rsidRPr="008705C2">
        <w:rPr>
          <w:rFonts w:ascii="Candara" w:hAnsi="Candara"/>
          <w:noProof/>
          <w:color w:val="002060"/>
          <w:sz w:val="24"/>
          <w:szCs w:val="24"/>
          <w:lang w:val="fr-BE"/>
        </w:rPr>
        <w:lastRenderedPageBreak/>
        <w:drawing>
          <wp:inline distT="0" distB="0" distL="0" distR="0" wp14:anchorId="5014A558" wp14:editId="4317F02B">
            <wp:extent cx="4105275" cy="428625"/>
            <wp:effectExtent l="0" t="0" r="9525" b="28575"/>
            <wp:docPr id="542" name="Diagramme 5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B22D7F" w:rsidRPr="00B32EEB" w:rsidRDefault="00AD1F31" w:rsidP="00B22D7F">
      <w:pPr>
        <w:rPr>
          <w:rFonts w:ascii="Candara" w:hAnsi="Candara"/>
          <w:color w:val="002060"/>
          <w:sz w:val="24"/>
          <w:szCs w:val="24"/>
          <w:lang w:val="nl-NL"/>
        </w:rPr>
      </w:pPr>
      <w:r w:rsidRPr="00B32EEB">
        <w:rPr>
          <w:rFonts w:ascii="Candara" w:hAnsi="Candara"/>
          <w:color w:val="002060"/>
          <w:sz w:val="24"/>
          <w:szCs w:val="24"/>
          <w:lang w:val="nl-NL"/>
        </w:rPr>
        <w:t>Directeur Speelenderwijzer</w:t>
      </w:r>
      <w:r w:rsidR="00B22D7F" w:rsidRPr="00B32EEB">
        <w:rPr>
          <w:rFonts w:ascii="Candara" w:hAnsi="Candara"/>
          <w:color w:val="002060"/>
          <w:sz w:val="24"/>
          <w:szCs w:val="24"/>
          <w:lang w:val="nl-NL"/>
        </w:rPr>
        <w:t xml:space="preserve"> </w:t>
      </w:r>
    </w:p>
    <w:p w:rsidR="00370E0F" w:rsidRPr="00B32EEB" w:rsidRDefault="00B22D7F" w:rsidP="00B22D7F">
      <w:pPr>
        <w:rPr>
          <w:rFonts w:ascii="Candara" w:hAnsi="Candara" w:cs="Arial"/>
          <w:color w:val="002060"/>
          <w:sz w:val="24"/>
          <w:szCs w:val="24"/>
          <w:lang w:val="nl-NL"/>
        </w:rPr>
      </w:pPr>
      <w:r w:rsidRPr="00B32EEB">
        <w:rPr>
          <w:rFonts w:ascii="Candara" w:hAnsi="Candara" w:cs="Lucida Grande"/>
          <w:color w:val="002060"/>
          <w:sz w:val="24"/>
          <w:szCs w:val="24"/>
          <w:lang w:val="nl-NL"/>
        </w:rPr>
        <w:t>Doctor in de wetenschappen</w:t>
      </w:r>
      <w:r w:rsidR="00C25EC9" w:rsidRPr="00B32EEB">
        <w:rPr>
          <w:rFonts w:ascii="Candara" w:hAnsi="Candara"/>
          <w:color w:val="002060"/>
          <w:sz w:val="24"/>
          <w:szCs w:val="24"/>
          <w:lang w:val="nl-NL"/>
        </w:rPr>
        <w:br/>
      </w:r>
    </w:p>
    <w:p w:rsidR="00B22D7F" w:rsidRPr="008705C2" w:rsidRDefault="00B22D7F" w:rsidP="00C565A8">
      <w:pPr>
        <w:jc w:val="both"/>
        <w:rPr>
          <w:rFonts w:ascii="Candara" w:hAnsi="Candara" w:cs="Arial"/>
          <w:color w:val="002060"/>
          <w:sz w:val="24"/>
          <w:szCs w:val="24"/>
        </w:rPr>
      </w:pPr>
      <w:r w:rsidRPr="008705C2">
        <w:rPr>
          <w:rFonts w:ascii="Candara" w:hAnsi="Candara" w:cs="Arial"/>
          <w:color w:val="002060"/>
          <w:sz w:val="24"/>
          <w:szCs w:val="24"/>
          <w:lang w:val="fr-BE"/>
        </w:rPr>
        <w:t xml:space="preserve">L’été dernier, l’ASBL Speelenderwijzer a fait partie de la délégation Belge pour participer au festival international de Science on Stage. </w:t>
      </w:r>
    </w:p>
    <w:p w:rsidR="00B22D7F" w:rsidRPr="008705C2" w:rsidRDefault="00B22D7F" w:rsidP="00C565A8">
      <w:pPr>
        <w:jc w:val="both"/>
        <w:rPr>
          <w:rFonts w:ascii="Candara" w:hAnsi="Candara" w:cs="Arial"/>
          <w:color w:val="002060"/>
          <w:sz w:val="24"/>
          <w:szCs w:val="24"/>
          <w:lang w:val="fr-BE"/>
        </w:rPr>
      </w:pPr>
      <w:r w:rsidRPr="008705C2">
        <w:rPr>
          <w:rFonts w:ascii="Candara" w:hAnsi="Candara" w:cs="Arial"/>
          <w:color w:val="002060"/>
          <w:sz w:val="24"/>
          <w:szCs w:val="24"/>
        </w:rPr>
        <w:t>Là, j’ai découvert des expériences « classiques » à reproduire facilement</w:t>
      </w:r>
      <w:r w:rsidR="004A273B">
        <w:rPr>
          <w:rFonts w:ascii="Candara" w:hAnsi="Candara" w:cs="Arial"/>
          <w:color w:val="002060"/>
          <w:sz w:val="24"/>
          <w:szCs w:val="24"/>
        </w:rPr>
        <w:t>,</w:t>
      </w:r>
      <w:r w:rsidRPr="008705C2">
        <w:rPr>
          <w:rFonts w:ascii="Candara" w:hAnsi="Candara" w:cs="Arial"/>
          <w:color w:val="002060"/>
          <w:sz w:val="24"/>
          <w:szCs w:val="24"/>
        </w:rPr>
        <w:t xml:space="preserve"> qui pourraient faire de l’effet et dont on pourrait croire qu’elles sont difficiles à mettre en œuvre. C’est avec plaisir que je vous présente que cela peut être très simple : le tube de Rubens pour visualiser des ondes sonores avec des flammes, une chambre d’Ames qui montre que, pas seulement nos yeux mais aussi notre cerveau déterminent ce que l’on voit…</w:t>
      </w:r>
      <w:r w:rsidRPr="008705C2">
        <w:rPr>
          <w:rFonts w:ascii="Candara" w:hAnsi="Candara" w:cs="Arial"/>
          <w:color w:val="002060"/>
          <w:sz w:val="24"/>
          <w:szCs w:val="24"/>
        </w:rPr>
        <w:br/>
        <w:t>Venez voir, mais ne faites pas confiance à vos yeux !</w:t>
      </w:r>
    </w:p>
    <w:p w:rsidR="003320DB" w:rsidRPr="008705C2" w:rsidRDefault="003320DB" w:rsidP="003320DB">
      <w:pPr>
        <w:rPr>
          <w:rFonts w:ascii="Candara" w:hAnsi="Candara"/>
          <w:color w:val="002060"/>
          <w:sz w:val="24"/>
          <w:szCs w:val="24"/>
        </w:rPr>
      </w:pPr>
    </w:p>
    <w:p w:rsidR="00AD1F31" w:rsidRPr="008705C2" w:rsidRDefault="003320DB" w:rsidP="003320DB">
      <w:pPr>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2A0EC5BF" wp14:editId="13C4F566">
            <wp:extent cx="4105275" cy="428625"/>
            <wp:effectExtent l="0" t="0" r="9525" b="28575"/>
            <wp:docPr id="543" name="Diagramme 5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AD1F31" w:rsidRPr="008705C2" w:rsidRDefault="00B22D7F" w:rsidP="003320DB">
      <w:pPr>
        <w:rPr>
          <w:rFonts w:ascii="Candara" w:hAnsi="Candara"/>
          <w:color w:val="002060"/>
          <w:sz w:val="24"/>
          <w:szCs w:val="24"/>
        </w:rPr>
      </w:pPr>
      <w:r w:rsidRPr="008705C2">
        <w:rPr>
          <w:rFonts w:ascii="Candara" w:hAnsi="Candara"/>
          <w:color w:val="002060"/>
          <w:sz w:val="24"/>
          <w:szCs w:val="24"/>
        </w:rPr>
        <w:t>Chimiste – Etudiant en agrégation de math-physique à l’UMons.</w:t>
      </w:r>
    </w:p>
    <w:p w:rsidR="002974A5" w:rsidRPr="008705C2" w:rsidRDefault="002974A5" w:rsidP="003320DB">
      <w:pPr>
        <w:rPr>
          <w:rFonts w:ascii="Candara" w:hAnsi="Candara" w:cs="Arial"/>
          <w:color w:val="002060"/>
          <w:sz w:val="24"/>
          <w:szCs w:val="24"/>
        </w:rPr>
      </w:pPr>
    </w:p>
    <w:p w:rsidR="00B22D7F" w:rsidRPr="008705C2" w:rsidRDefault="00B22D7F" w:rsidP="003320DB">
      <w:pPr>
        <w:rPr>
          <w:rFonts w:ascii="Candara" w:hAnsi="Candara" w:cs="Arial"/>
          <w:color w:val="002060"/>
          <w:sz w:val="24"/>
          <w:szCs w:val="24"/>
          <w:u w:val="single"/>
        </w:rPr>
      </w:pPr>
      <w:r w:rsidRPr="008705C2">
        <w:rPr>
          <w:rFonts w:ascii="Candara" w:hAnsi="Candara" w:cs="Arial"/>
          <w:color w:val="002060"/>
          <w:sz w:val="24"/>
          <w:szCs w:val="24"/>
          <w:u w:val="single"/>
        </w:rPr>
        <w:t>Pot-pourri de mes trouvailles à Debrecen</w:t>
      </w:r>
    </w:p>
    <w:p w:rsidR="00B22D7F" w:rsidRPr="008705C2" w:rsidRDefault="00B22D7F" w:rsidP="003320DB">
      <w:pPr>
        <w:rPr>
          <w:rFonts w:ascii="Candara" w:hAnsi="Candara" w:cs="Arial"/>
          <w:color w:val="002060"/>
          <w:sz w:val="24"/>
          <w:szCs w:val="24"/>
        </w:rPr>
      </w:pPr>
    </w:p>
    <w:p w:rsidR="00B22D7F" w:rsidRPr="008705C2" w:rsidRDefault="00B22D7F" w:rsidP="00C565A8">
      <w:pPr>
        <w:pStyle w:val="Paragraphedeliste"/>
        <w:numPr>
          <w:ilvl w:val="0"/>
          <w:numId w:val="20"/>
        </w:numPr>
        <w:shd w:val="clear" w:color="auto" w:fill="FFFFFF"/>
        <w:ind w:left="1418" w:hanging="1058"/>
        <w:jc w:val="both"/>
        <w:rPr>
          <w:rFonts w:ascii="Candara" w:hAnsi="Candara" w:cs="Arial"/>
          <w:color w:val="002060"/>
          <w:sz w:val="24"/>
          <w:szCs w:val="24"/>
        </w:rPr>
      </w:pPr>
      <w:r w:rsidRPr="008705C2">
        <w:rPr>
          <w:rFonts w:ascii="Candara" w:hAnsi="Candara" w:cs="Arial"/>
          <w:color w:val="002060"/>
          <w:sz w:val="24"/>
          <w:szCs w:val="24"/>
        </w:rPr>
        <w:t>Deux ballons de baudruche: on prend deux ballons identiques, on gonfle un d'eux plus que l'autre et on les connecte avec un tuyau: où ira l'air? Contre-intuitivement, l'air quitte le ballon moins gonflé pour aller vers le plus gonflé! Il y a une explication, bien entendu.</w:t>
      </w:r>
    </w:p>
    <w:p w:rsidR="00B22D7F" w:rsidRPr="008705C2" w:rsidRDefault="00B22D7F" w:rsidP="00C565A8">
      <w:pPr>
        <w:shd w:val="clear" w:color="auto" w:fill="FFFFFF"/>
        <w:ind w:left="1418" w:hanging="1058"/>
        <w:jc w:val="both"/>
        <w:rPr>
          <w:rFonts w:ascii="Candara" w:hAnsi="Candara" w:cs="Arial"/>
          <w:color w:val="002060"/>
          <w:sz w:val="24"/>
          <w:szCs w:val="24"/>
        </w:rPr>
      </w:pPr>
    </w:p>
    <w:p w:rsidR="00B22D7F" w:rsidRPr="008705C2" w:rsidRDefault="00B22D7F" w:rsidP="00C565A8">
      <w:pPr>
        <w:pStyle w:val="Paragraphedeliste"/>
        <w:numPr>
          <w:ilvl w:val="0"/>
          <w:numId w:val="20"/>
        </w:numPr>
        <w:shd w:val="clear" w:color="auto" w:fill="FFFFFF"/>
        <w:ind w:left="1418" w:hanging="1058"/>
        <w:jc w:val="both"/>
        <w:rPr>
          <w:rFonts w:ascii="Candara" w:hAnsi="Candara" w:cs="Arial"/>
          <w:color w:val="002060"/>
          <w:sz w:val="24"/>
          <w:szCs w:val="24"/>
        </w:rPr>
      </w:pPr>
      <w:r w:rsidRPr="008705C2">
        <w:rPr>
          <w:rFonts w:ascii="Candara" w:hAnsi="Candara" w:cs="Arial"/>
          <w:color w:val="002060"/>
          <w:sz w:val="24"/>
          <w:szCs w:val="24"/>
        </w:rPr>
        <w:t>Electroscope électronique</w:t>
      </w:r>
      <w:r w:rsidR="00B32EEB">
        <w:rPr>
          <w:rFonts w:ascii="Candara" w:hAnsi="Candara" w:cs="Arial"/>
          <w:color w:val="002060"/>
          <w:sz w:val="24"/>
          <w:szCs w:val="24"/>
        </w:rPr>
        <w:t xml:space="preserve"> </w:t>
      </w:r>
      <w:r w:rsidR="00B32EEB" w:rsidRPr="008705C2">
        <w:rPr>
          <w:rFonts w:ascii="Candara" w:hAnsi="Candara" w:cs="Arial"/>
          <w:color w:val="002060"/>
          <w:sz w:val="24"/>
          <w:szCs w:val="24"/>
        </w:rPr>
        <w:t>simple</w:t>
      </w:r>
      <w:r w:rsidRPr="008705C2">
        <w:rPr>
          <w:rFonts w:ascii="Candara" w:hAnsi="Candara" w:cs="Arial"/>
          <w:color w:val="002060"/>
          <w:sz w:val="24"/>
          <w:szCs w:val="24"/>
        </w:rPr>
        <w:t xml:space="preserve"> : </w:t>
      </w:r>
      <w:r w:rsidR="00A74396">
        <w:rPr>
          <w:rFonts w:ascii="Candara" w:hAnsi="Candara" w:cs="Arial"/>
          <w:color w:val="002060"/>
          <w:sz w:val="24"/>
          <w:szCs w:val="24"/>
        </w:rPr>
        <w:t xml:space="preserve">j’ai </w:t>
      </w:r>
      <w:r w:rsidRPr="008705C2">
        <w:rPr>
          <w:rFonts w:ascii="Candara" w:hAnsi="Candara" w:cs="Arial"/>
          <w:color w:val="002060"/>
          <w:sz w:val="24"/>
          <w:szCs w:val="24"/>
        </w:rPr>
        <w:t xml:space="preserve">un échantillon de ce </w:t>
      </w:r>
      <w:r w:rsidR="004A410F">
        <w:rPr>
          <w:rFonts w:ascii="Candara" w:hAnsi="Candara" w:cs="Arial"/>
          <w:color w:val="002060"/>
          <w:sz w:val="24"/>
          <w:szCs w:val="24"/>
        </w:rPr>
        <w:t>montage</w:t>
      </w:r>
      <w:r w:rsidRPr="008705C2">
        <w:rPr>
          <w:rFonts w:ascii="Candara" w:hAnsi="Candara" w:cs="Arial"/>
          <w:color w:val="002060"/>
          <w:sz w:val="24"/>
          <w:szCs w:val="24"/>
        </w:rPr>
        <w:t>, et on peut suivre l'électrisation d'un ballon, par exemple, en le rapprochant vers le fil venant de la base du transistor.</w:t>
      </w:r>
    </w:p>
    <w:p w:rsidR="00B22D7F" w:rsidRPr="008705C2" w:rsidRDefault="00B22D7F" w:rsidP="00C565A8">
      <w:pPr>
        <w:shd w:val="clear" w:color="auto" w:fill="FFFFFF"/>
        <w:ind w:left="1418" w:hanging="1058"/>
        <w:jc w:val="both"/>
        <w:rPr>
          <w:rFonts w:ascii="Candara" w:hAnsi="Candara" w:cs="Arial"/>
          <w:color w:val="002060"/>
          <w:sz w:val="24"/>
          <w:szCs w:val="24"/>
        </w:rPr>
      </w:pPr>
    </w:p>
    <w:p w:rsidR="00B22D7F" w:rsidRPr="008705C2" w:rsidRDefault="00B22D7F" w:rsidP="00C565A8">
      <w:pPr>
        <w:pStyle w:val="Paragraphedeliste"/>
        <w:numPr>
          <w:ilvl w:val="0"/>
          <w:numId w:val="20"/>
        </w:numPr>
        <w:shd w:val="clear" w:color="auto" w:fill="FFFFFF"/>
        <w:ind w:left="1418" w:hanging="1058"/>
        <w:jc w:val="both"/>
        <w:rPr>
          <w:rFonts w:ascii="Candara" w:hAnsi="Candara" w:cs="Arial"/>
          <w:color w:val="002060"/>
          <w:sz w:val="24"/>
          <w:szCs w:val="24"/>
        </w:rPr>
      </w:pPr>
      <w:r w:rsidRPr="008705C2">
        <w:rPr>
          <w:rFonts w:ascii="Candara" w:hAnsi="Candara" w:cs="Arial"/>
          <w:color w:val="002060"/>
          <w:sz w:val="24"/>
          <w:szCs w:val="24"/>
        </w:rPr>
        <w:t>Ecrire avec l'électricité: la cathode est une plaque métallique</w:t>
      </w:r>
      <w:r w:rsidR="00A74396">
        <w:rPr>
          <w:rFonts w:ascii="Candara" w:hAnsi="Candara" w:cs="Arial"/>
          <w:color w:val="002060"/>
          <w:sz w:val="24"/>
          <w:szCs w:val="24"/>
        </w:rPr>
        <w:t xml:space="preserve"> (en cuivre, par ex.)</w:t>
      </w:r>
      <w:r w:rsidRPr="008705C2">
        <w:rPr>
          <w:rFonts w:ascii="Candara" w:hAnsi="Candara" w:cs="Arial"/>
          <w:color w:val="002060"/>
          <w:sz w:val="24"/>
          <w:szCs w:val="24"/>
        </w:rPr>
        <w:t>, l'anode est un clou de fer, le papier qui les sépare est imbibé d'</w:t>
      </w:r>
      <w:r w:rsidR="00A74396">
        <w:rPr>
          <w:rFonts w:ascii="Candara" w:hAnsi="Candara" w:cs="Arial"/>
          <w:color w:val="002060"/>
          <w:sz w:val="24"/>
          <w:szCs w:val="24"/>
        </w:rPr>
        <w:t xml:space="preserve">un </w:t>
      </w:r>
      <w:r w:rsidRPr="008705C2">
        <w:rPr>
          <w:rFonts w:ascii="Candara" w:hAnsi="Candara" w:cs="Arial"/>
          <w:color w:val="002060"/>
          <w:sz w:val="24"/>
          <w:szCs w:val="24"/>
        </w:rPr>
        <w:t>électrolyte qui contient de la phénolphtaléine. On écrit avec le clou et on obtient un</w:t>
      </w:r>
      <w:r w:rsidR="00A74396">
        <w:rPr>
          <w:rFonts w:ascii="Candara" w:hAnsi="Candara" w:cs="Arial"/>
          <w:color w:val="002060"/>
          <w:sz w:val="24"/>
          <w:szCs w:val="24"/>
        </w:rPr>
        <w:t>e</w:t>
      </w:r>
      <w:r w:rsidRPr="008705C2">
        <w:rPr>
          <w:rFonts w:ascii="Candara" w:hAnsi="Candara" w:cs="Arial"/>
          <w:color w:val="002060"/>
          <w:sz w:val="24"/>
          <w:szCs w:val="24"/>
        </w:rPr>
        <w:t xml:space="preserve"> écrit</w:t>
      </w:r>
      <w:r w:rsidR="00A74396">
        <w:rPr>
          <w:rFonts w:ascii="Candara" w:hAnsi="Candara" w:cs="Arial"/>
          <w:color w:val="002060"/>
          <w:sz w:val="24"/>
          <w:szCs w:val="24"/>
        </w:rPr>
        <w:t>ure</w:t>
      </w:r>
      <w:r w:rsidRPr="008705C2">
        <w:rPr>
          <w:rFonts w:ascii="Candara" w:hAnsi="Candara" w:cs="Arial"/>
          <w:color w:val="002060"/>
          <w:sz w:val="24"/>
          <w:szCs w:val="24"/>
        </w:rPr>
        <w:t xml:space="preserve"> </w:t>
      </w:r>
      <w:r w:rsidR="003D7609">
        <w:rPr>
          <w:rFonts w:ascii="Candara" w:hAnsi="Candara" w:cs="Arial"/>
          <w:color w:val="002060"/>
          <w:sz w:val="24"/>
          <w:szCs w:val="24"/>
        </w:rPr>
        <w:t>e</w:t>
      </w:r>
      <w:r w:rsidR="003D7609" w:rsidRPr="008705C2">
        <w:rPr>
          <w:rFonts w:ascii="Candara" w:hAnsi="Candara" w:cs="Arial"/>
          <w:color w:val="002060"/>
          <w:sz w:val="24"/>
          <w:szCs w:val="24"/>
        </w:rPr>
        <w:t xml:space="preserve">n </w:t>
      </w:r>
      <w:r w:rsidRPr="008705C2">
        <w:rPr>
          <w:rFonts w:ascii="Candara" w:hAnsi="Candara" w:cs="Arial"/>
          <w:color w:val="002060"/>
          <w:sz w:val="24"/>
          <w:szCs w:val="24"/>
        </w:rPr>
        <w:t>ro</w:t>
      </w:r>
      <w:r w:rsidR="003D7609">
        <w:rPr>
          <w:rFonts w:ascii="Candara" w:hAnsi="Candara" w:cs="Arial"/>
          <w:color w:val="002060"/>
          <w:sz w:val="24"/>
          <w:szCs w:val="24"/>
        </w:rPr>
        <w:t>se</w:t>
      </w:r>
      <w:r w:rsidRPr="008705C2">
        <w:rPr>
          <w:rFonts w:ascii="Candara" w:hAnsi="Candara" w:cs="Arial"/>
          <w:color w:val="002060"/>
          <w:sz w:val="24"/>
          <w:szCs w:val="24"/>
        </w:rPr>
        <w:t>.   </w:t>
      </w:r>
    </w:p>
    <w:p w:rsidR="00B22D7F" w:rsidRPr="008705C2" w:rsidRDefault="00B22D7F" w:rsidP="00C565A8">
      <w:pPr>
        <w:shd w:val="clear" w:color="auto" w:fill="FFFFFF"/>
        <w:ind w:left="1418" w:hanging="1058"/>
        <w:jc w:val="both"/>
        <w:rPr>
          <w:rFonts w:ascii="Candara" w:hAnsi="Candara" w:cs="Arial"/>
          <w:color w:val="002060"/>
          <w:sz w:val="24"/>
          <w:szCs w:val="24"/>
        </w:rPr>
      </w:pPr>
    </w:p>
    <w:p w:rsidR="00B22D7F" w:rsidRPr="008705C2" w:rsidRDefault="004A410F" w:rsidP="00C565A8">
      <w:pPr>
        <w:pStyle w:val="Paragraphedeliste"/>
        <w:numPr>
          <w:ilvl w:val="0"/>
          <w:numId w:val="20"/>
        </w:numPr>
        <w:shd w:val="clear" w:color="auto" w:fill="FFFFFF"/>
        <w:ind w:left="1418" w:hanging="1058"/>
        <w:jc w:val="both"/>
        <w:rPr>
          <w:rFonts w:ascii="Candara" w:hAnsi="Candara" w:cs="Arial"/>
          <w:color w:val="002060"/>
          <w:sz w:val="24"/>
          <w:szCs w:val="24"/>
        </w:rPr>
      </w:pPr>
      <w:r>
        <w:rPr>
          <w:rFonts w:ascii="Candara" w:hAnsi="Candara" w:cs="Arial"/>
          <w:color w:val="002060"/>
          <w:sz w:val="24"/>
          <w:szCs w:val="24"/>
        </w:rPr>
        <w:t>L</w:t>
      </w:r>
      <w:r w:rsidR="00B22D7F" w:rsidRPr="008705C2">
        <w:rPr>
          <w:rFonts w:ascii="Candara" w:hAnsi="Candara" w:cs="Arial"/>
          <w:color w:val="002060"/>
          <w:sz w:val="24"/>
          <w:szCs w:val="24"/>
        </w:rPr>
        <w:t>'électrophorèse des cristaux d'acide oxalique sur le papier indicateur d'acidité</w:t>
      </w:r>
      <w:r w:rsidR="003D7609">
        <w:rPr>
          <w:rFonts w:ascii="Candara" w:hAnsi="Candara" w:cs="Arial"/>
          <w:color w:val="002060"/>
          <w:sz w:val="24"/>
          <w:szCs w:val="24"/>
        </w:rPr>
        <w:t>.</w:t>
      </w:r>
    </w:p>
    <w:p w:rsidR="00B22D7F" w:rsidRPr="008705C2" w:rsidRDefault="00B22D7F" w:rsidP="00C565A8">
      <w:pPr>
        <w:pStyle w:val="Paragraphedeliste"/>
        <w:ind w:left="1418" w:hanging="1058"/>
        <w:jc w:val="both"/>
        <w:rPr>
          <w:rFonts w:ascii="Candara" w:hAnsi="Candara" w:cs="Arial"/>
          <w:color w:val="002060"/>
          <w:sz w:val="24"/>
          <w:szCs w:val="24"/>
        </w:rPr>
      </w:pPr>
    </w:p>
    <w:p w:rsidR="00B22D7F" w:rsidRPr="008705C2" w:rsidRDefault="004A410F" w:rsidP="00C565A8">
      <w:pPr>
        <w:pStyle w:val="Paragraphedeliste"/>
        <w:numPr>
          <w:ilvl w:val="0"/>
          <w:numId w:val="20"/>
        </w:numPr>
        <w:shd w:val="clear" w:color="auto" w:fill="FFFFFF"/>
        <w:ind w:left="1418" w:hanging="1058"/>
        <w:jc w:val="both"/>
        <w:rPr>
          <w:rFonts w:ascii="Candara" w:hAnsi="Candara" w:cs="Arial"/>
          <w:color w:val="002060"/>
          <w:sz w:val="24"/>
          <w:szCs w:val="24"/>
        </w:rPr>
      </w:pPr>
      <w:r>
        <w:rPr>
          <w:rFonts w:ascii="Candara" w:hAnsi="Candara" w:cs="Arial"/>
          <w:color w:val="002060"/>
          <w:sz w:val="24"/>
          <w:szCs w:val="24"/>
        </w:rPr>
        <w:t>L</w:t>
      </w:r>
      <w:r w:rsidR="00B22D7F" w:rsidRPr="008705C2">
        <w:rPr>
          <w:rFonts w:ascii="Candara" w:hAnsi="Candara" w:cs="Arial"/>
          <w:color w:val="002060"/>
          <w:sz w:val="24"/>
          <w:szCs w:val="24"/>
        </w:rPr>
        <w:t>'écriture avec l’acide gallique et FeSO4</w:t>
      </w:r>
      <w:r w:rsidR="003D7609">
        <w:rPr>
          <w:rFonts w:ascii="Candara" w:hAnsi="Candara" w:cs="Arial"/>
          <w:color w:val="002060"/>
          <w:sz w:val="24"/>
          <w:szCs w:val="24"/>
        </w:rPr>
        <w:t>.</w:t>
      </w:r>
    </w:p>
    <w:p w:rsidR="00B22D7F" w:rsidRPr="008705C2" w:rsidRDefault="00B22D7F" w:rsidP="00C565A8">
      <w:pPr>
        <w:pStyle w:val="Paragraphedeliste"/>
        <w:ind w:left="1418" w:hanging="1058"/>
        <w:jc w:val="both"/>
        <w:rPr>
          <w:rFonts w:ascii="Candara" w:hAnsi="Candara" w:cs="Arial"/>
          <w:color w:val="002060"/>
          <w:sz w:val="24"/>
          <w:szCs w:val="24"/>
        </w:rPr>
      </w:pPr>
    </w:p>
    <w:p w:rsidR="00B22D7F" w:rsidRPr="008705C2" w:rsidRDefault="004A410F" w:rsidP="00C565A8">
      <w:pPr>
        <w:pStyle w:val="Paragraphedeliste"/>
        <w:numPr>
          <w:ilvl w:val="0"/>
          <w:numId w:val="20"/>
        </w:numPr>
        <w:shd w:val="clear" w:color="auto" w:fill="FFFFFF"/>
        <w:ind w:left="1418" w:hanging="1058"/>
        <w:jc w:val="both"/>
        <w:rPr>
          <w:rFonts w:ascii="Candara" w:hAnsi="Candara" w:cs="Arial"/>
          <w:color w:val="002060"/>
          <w:sz w:val="24"/>
          <w:szCs w:val="24"/>
        </w:rPr>
      </w:pPr>
      <w:r>
        <w:rPr>
          <w:rFonts w:ascii="Candara" w:hAnsi="Candara" w:cs="Arial"/>
          <w:color w:val="002060"/>
          <w:sz w:val="24"/>
          <w:szCs w:val="24"/>
        </w:rPr>
        <w:t>F</w:t>
      </w:r>
      <w:r w:rsidR="00B22D7F" w:rsidRPr="008705C2">
        <w:rPr>
          <w:rFonts w:ascii="Candara" w:hAnsi="Candara" w:cs="Arial"/>
          <w:color w:val="002060"/>
          <w:sz w:val="24"/>
          <w:szCs w:val="24"/>
        </w:rPr>
        <w:t>ractals d'argent par voie électrochimique</w:t>
      </w:r>
      <w:r w:rsidR="003D7609">
        <w:rPr>
          <w:rFonts w:ascii="Candara" w:hAnsi="Candara" w:cs="Arial"/>
          <w:color w:val="002060"/>
          <w:sz w:val="24"/>
          <w:szCs w:val="24"/>
        </w:rPr>
        <w:t>.</w:t>
      </w:r>
    </w:p>
    <w:p w:rsidR="00B22D7F" w:rsidRPr="008705C2" w:rsidRDefault="00B22D7F" w:rsidP="00C565A8">
      <w:pPr>
        <w:pStyle w:val="Paragraphedeliste"/>
        <w:ind w:left="1418" w:hanging="1058"/>
        <w:jc w:val="both"/>
        <w:rPr>
          <w:rFonts w:ascii="Candara" w:hAnsi="Candara" w:cs="Arial"/>
          <w:color w:val="002060"/>
          <w:sz w:val="24"/>
          <w:szCs w:val="24"/>
        </w:rPr>
      </w:pPr>
    </w:p>
    <w:p w:rsidR="00B22D7F" w:rsidRPr="008705C2" w:rsidRDefault="004A410F" w:rsidP="00C565A8">
      <w:pPr>
        <w:pStyle w:val="Paragraphedeliste"/>
        <w:numPr>
          <w:ilvl w:val="0"/>
          <w:numId w:val="20"/>
        </w:numPr>
        <w:shd w:val="clear" w:color="auto" w:fill="FFFFFF"/>
        <w:ind w:left="1418" w:hanging="1058"/>
        <w:jc w:val="both"/>
        <w:rPr>
          <w:rFonts w:ascii="Candara" w:hAnsi="Candara" w:cs="Arial"/>
          <w:color w:val="002060"/>
          <w:sz w:val="24"/>
          <w:szCs w:val="24"/>
        </w:rPr>
      </w:pPr>
      <w:r>
        <w:rPr>
          <w:rFonts w:ascii="Candara" w:hAnsi="Candara" w:cs="Arial"/>
          <w:color w:val="002060"/>
          <w:sz w:val="24"/>
          <w:szCs w:val="24"/>
        </w:rPr>
        <w:t>V</w:t>
      </w:r>
      <w:r w:rsidR="00B22D7F" w:rsidRPr="008705C2">
        <w:rPr>
          <w:rFonts w:ascii="Candara" w:hAnsi="Candara" w:cs="Arial"/>
          <w:color w:val="002060"/>
          <w:sz w:val="24"/>
          <w:szCs w:val="24"/>
        </w:rPr>
        <w:t>ers de gomme (comestibles) imbibés par bicarbonate qui bouge</w:t>
      </w:r>
      <w:r w:rsidR="003C664A">
        <w:rPr>
          <w:rFonts w:ascii="Candara" w:hAnsi="Candara" w:cs="Arial"/>
          <w:color w:val="002060"/>
          <w:sz w:val="24"/>
          <w:szCs w:val="24"/>
        </w:rPr>
        <w:t>nt</w:t>
      </w:r>
      <w:r w:rsidR="00B22D7F" w:rsidRPr="008705C2">
        <w:rPr>
          <w:rFonts w:ascii="Candara" w:hAnsi="Candara" w:cs="Arial"/>
          <w:color w:val="002060"/>
          <w:sz w:val="24"/>
          <w:szCs w:val="24"/>
        </w:rPr>
        <w:t xml:space="preserve"> dans une solution d'acide (acétique ou oxalique)</w:t>
      </w:r>
      <w:r w:rsidR="003D7609">
        <w:rPr>
          <w:rFonts w:ascii="Candara" w:hAnsi="Candara" w:cs="Arial"/>
          <w:color w:val="002060"/>
          <w:sz w:val="24"/>
          <w:szCs w:val="24"/>
        </w:rPr>
        <w:t>.</w:t>
      </w:r>
    </w:p>
    <w:p w:rsidR="00B22D7F" w:rsidRPr="008705C2" w:rsidRDefault="00B22D7F" w:rsidP="00C565A8">
      <w:pPr>
        <w:pStyle w:val="Paragraphedeliste"/>
        <w:ind w:left="1418" w:hanging="1058"/>
        <w:jc w:val="both"/>
        <w:rPr>
          <w:rFonts w:ascii="Candara" w:hAnsi="Candara" w:cs="Arial"/>
          <w:color w:val="002060"/>
          <w:sz w:val="24"/>
          <w:szCs w:val="24"/>
        </w:rPr>
      </w:pPr>
    </w:p>
    <w:p w:rsidR="00B22D7F" w:rsidRPr="008705C2" w:rsidRDefault="00A74396" w:rsidP="00C565A8">
      <w:pPr>
        <w:pStyle w:val="Paragraphedeliste"/>
        <w:numPr>
          <w:ilvl w:val="0"/>
          <w:numId w:val="20"/>
        </w:numPr>
        <w:shd w:val="clear" w:color="auto" w:fill="FFFFFF"/>
        <w:ind w:left="1418" w:hanging="1058"/>
        <w:jc w:val="both"/>
        <w:rPr>
          <w:rFonts w:ascii="Candara" w:hAnsi="Candara" w:cs="Arial"/>
          <w:color w:val="002060"/>
          <w:sz w:val="24"/>
          <w:szCs w:val="24"/>
        </w:rPr>
      </w:pPr>
      <w:r w:rsidRPr="00A74396">
        <w:rPr>
          <w:rFonts w:ascii="Candara" w:hAnsi="Candara" w:cs="Arial"/>
          <w:color w:val="002060"/>
          <w:sz w:val="24"/>
          <w:szCs w:val="24"/>
        </w:rPr>
        <w:lastRenderedPageBreak/>
        <w:t xml:space="preserve">Déterminer la vitesse des ondes électromaghnétiques à l'aide d'une barre de chocolat dans un four micro-ondes, via la distance entre les endroits fondus (en </w:t>
      </w:r>
      <w:r>
        <w:rPr>
          <w:rFonts w:ascii="Candara" w:hAnsi="Candara" w:cs="Arial"/>
          <w:color w:val="002060"/>
          <w:sz w:val="24"/>
          <w:szCs w:val="24"/>
        </w:rPr>
        <w:t>utilisant la fréquence indiquée sur l’appareil</w:t>
      </w:r>
      <w:r w:rsidRPr="00973A4A">
        <w:rPr>
          <w:rFonts w:ascii="Candara" w:hAnsi="Candara" w:cs="Arial"/>
          <w:color w:val="000000"/>
          <w:sz w:val="24"/>
          <w:szCs w:val="24"/>
        </w:rPr>
        <w:t>)</w:t>
      </w:r>
      <w:r w:rsidR="00B22D7F" w:rsidRPr="008705C2">
        <w:rPr>
          <w:rFonts w:ascii="Candara" w:hAnsi="Candara" w:cs="Arial"/>
          <w:color w:val="002060"/>
          <w:sz w:val="24"/>
          <w:szCs w:val="24"/>
        </w:rPr>
        <w:t>.</w:t>
      </w:r>
    </w:p>
    <w:p w:rsidR="00AD1F31" w:rsidRDefault="00AD1F31" w:rsidP="00C565A8">
      <w:pPr>
        <w:jc w:val="both"/>
        <w:rPr>
          <w:rFonts w:ascii="Candara" w:hAnsi="Candara"/>
          <w:color w:val="002060"/>
          <w:sz w:val="24"/>
          <w:szCs w:val="24"/>
        </w:rPr>
      </w:pPr>
    </w:p>
    <w:p w:rsidR="002F7207" w:rsidRPr="008705C2" w:rsidRDefault="002F7207" w:rsidP="003320DB">
      <w:pPr>
        <w:rPr>
          <w:rFonts w:ascii="Candara" w:hAnsi="Candara"/>
          <w:color w:val="002060"/>
          <w:sz w:val="24"/>
          <w:szCs w:val="24"/>
        </w:rPr>
      </w:pPr>
    </w:p>
    <w:p w:rsidR="00AD1F31" w:rsidRPr="008705C2" w:rsidRDefault="003320DB" w:rsidP="003320DB">
      <w:pPr>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3F9F312D" wp14:editId="592E5AEC">
            <wp:extent cx="4105275" cy="428625"/>
            <wp:effectExtent l="0" t="0" r="9525" b="28575"/>
            <wp:docPr id="544" name="Diagramme 5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AD1F31" w:rsidRPr="008705C2" w:rsidRDefault="00611502" w:rsidP="003320DB">
      <w:pPr>
        <w:rPr>
          <w:rFonts w:ascii="Candara" w:hAnsi="Candara"/>
          <w:color w:val="002060"/>
          <w:sz w:val="24"/>
          <w:szCs w:val="24"/>
        </w:rPr>
      </w:pPr>
      <w:r w:rsidRPr="008705C2">
        <w:rPr>
          <w:rFonts w:ascii="Candara" w:hAnsi="Candara"/>
          <w:color w:val="002060"/>
          <w:sz w:val="24"/>
          <w:szCs w:val="24"/>
        </w:rPr>
        <w:t>Biologiste – Enseignante à l’</w:t>
      </w:r>
      <w:r w:rsidR="002F7207">
        <w:rPr>
          <w:rFonts w:ascii="Candara" w:hAnsi="Candara"/>
          <w:color w:val="002060"/>
          <w:sz w:val="24"/>
          <w:szCs w:val="24"/>
        </w:rPr>
        <w:t xml:space="preserve">Athénée </w:t>
      </w:r>
      <w:r w:rsidR="003D7609">
        <w:rPr>
          <w:rFonts w:ascii="Candara" w:hAnsi="Candara"/>
          <w:color w:val="002060"/>
          <w:sz w:val="24"/>
          <w:szCs w:val="24"/>
        </w:rPr>
        <w:t>R</w:t>
      </w:r>
      <w:r w:rsidR="002F7207">
        <w:rPr>
          <w:rFonts w:ascii="Candara" w:hAnsi="Candara"/>
          <w:color w:val="002060"/>
          <w:sz w:val="24"/>
          <w:szCs w:val="24"/>
        </w:rPr>
        <w:t>oyal de F</w:t>
      </w:r>
      <w:r w:rsidRPr="008705C2">
        <w:rPr>
          <w:rFonts w:ascii="Candara" w:hAnsi="Candara"/>
          <w:color w:val="002060"/>
          <w:sz w:val="24"/>
          <w:szCs w:val="24"/>
        </w:rPr>
        <w:t xml:space="preserve">ragnée </w:t>
      </w:r>
      <w:r w:rsidR="003D7609">
        <w:rPr>
          <w:rFonts w:ascii="Candara" w:hAnsi="Candara"/>
          <w:color w:val="002060"/>
          <w:sz w:val="24"/>
          <w:szCs w:val="24"/>
        </w:rPr>
        <w:t xml:space="preserve">- </w:t>
      </w:r>
      <w:r w:rsidRPr="008705C2">
        <w:rPr>
          <w:rFonts w:ascii="Candara" w:hAnsi="Candara"/>
          <w:color w:val="002060"/>
          <w:sz w:val="24"/>
          <w:szCs w:val="24"/>
        </w:rPr>
        <w:t>Liège</w:t>
      </w:r>
    </w:p>
    <w:p w:rsidR="00AD3642" w:rsidRPr="008705C2" w:rsidRDefault="00AD3642" w:rsidP="003320DB">
      <w:pPr>
        <w:rPr>
          <w:rFonts w:ascii="Candara" w:hAnsi="Candara"/>
          <w:color w:val="002060"/>
          <w:sz w:val="24"/>
          <w:szCs w:val="24"/>
        </w:rPr>
      </w:pPr>
    </w:p>
    <w:p w:rsidR="00AD3642" w:rsidRPr="008705C2" w:rsidRDefault="00AD3642" w:rsidP="003320DB">
      <w:pPr>
        <w:rPr>
          <w:rFonts w:ascii="Candara" w:hAnsi="Candara"/>
          <w:color w:val="002060"/>
          <w:sz w:val="24"/>
          <w:szCs w:val="24"/>
          <w:u w:val="single"/>
        </w:rPr>
      </w:pPr>
      <w:r w:rsidRPr="008705C2">
        <w:rPr>
          <w:rFonts w:ascii="Candara" w:hAnsi="Candara"/>
          <w:color w:val="002060"/>
          <w:sz w:val="24"/>
          <w:szCs w:val="24"/>
          <w:u w:val="single"/>
        </w:rPr>
        <w:t>Microchimie et zipchimie</w:t>
      </w:r>
    </w:p>
    <w:p w:rsidR="00611502" w:rsidRPr="008705C2" w:rsidRDefault="00611502" w:rsidP="00611502">
      <w:pPr>
        <w:rPr>
          <w:rFonts w:ascii="Candara" w:hAnsi="Candara" w:cs="Arial"/>
          <w:color w:val="002060"/>
          <w:sz w:val="24"/>
          <w:szCs w:val="24"/>
        </w:rPr>
      </w:pPr>
    </w:p>
    <w:p w:rsidR="00611502" w:rsidRPr="008705C2" w:rsidRDefault="00611502" w:rsidP="00C565A8">
      <w:pPr>
        <w:pStyle w:val="Paragraphedeliste"/>
        <w:numPr>
          <w:ilvl w:val="0"/>
          <w:numId w:val="23"/>
        </w:numPr>
        <w:ind w:left="1418" w:hanging="1058"/>
        <w:jc w:val="both"/>
        <w:rPr>
          <w:rFonts w:ascii="Candara" w:hAnsi="Candara" w:cs="Arial"/>
          <w:color w:val="002060"/>
          <w:sz w:val="24"/>
          <w:szCs w:val="24"/>
          <w:vertAlign w:val="subscript"/>
        </w:rPr>
      </w:pPr>
      <w:r w:rsidRPr="008705C2">
        <w:rPr>
          <w:rFonts w:ascii="Candara" w:hAnsi="Candara" w:cs="Arial"/>
          <w:color w:val="002060"/>
          <w:sz w:val="24"/>
          <w:szCs w:val="24"/>
        </w:rPr>
        <w:t>Microchimie sur des chemises en plastique - réaction de précipitation - mise en évidence du caractère hydrophile de l'éthanol et hydrophobe de l'heptane - électrolyse d'une solution de CuCl</w:t>
      </w:r>
      <w:r w:rsidRPr="008705C2">
        <w:rPr>
          <w:rFonts w:ascii="Candara" w:hAnsi="Candara" w:cs="Arial"/>
          <w:color w:val="002060"/>
          <w:sz w:val="24"/>
          <w:szCs w:val="24"/>
          <w:vertAlign w:val="subscript"/>
        </w:rPr>
        <w:t>2</w:t>
      </w:r>
      <w:r w:rsidR="00AD4100" w:rsidRPr="008705C2">
        <w:rPr>
          <w:rFonts w:ascii="Candara" w:hAnsi="Candara" w:cs="Arial"/>
          <w:color w:val="002060"/>
          <w:sz w:val="24"/>
          <w:szCs w:val="24"/>
          <w:vertAlign w:val="subscript"/>
        </w:rPr>
        <w:br/>
      </w:r>
      <w:r w:rsidRPr="008705C2">
        <w:rPr>
          <w:rFonts w:ascii="Candara" w:hAnsi="Candara" w:cs="Arial"/>
          <w:color w:val="002060"/>
          <w:sz w:val="24"/>
          <w:szCs w:val="24"/>
        </w:rPr>
        <w:t>(document</w:t>
      </w:r>
      <w:r w:rsidR="003D7609">
        <w:rPr>
          <w:rFonts w:ascii="Candara" w:hAnsi="Candara" w:cs="Arial"/>
          <w:color w:val="002060"/>
          <w:sz w:val="24"/>
          <w:szCs w:val="24"/>
        </w:rPr>
        <w:t>s</w:t>
      </w:r>
      <w:r w:rsidRPr="008705C2">
        <w:rPr>
          <w:rFonts w:ascii="Candara" w:hAnsi="Candara" w:cs="Arial"/>
          <w:color w:val="002060"/>
          <w:sz w:val="24"/>
          <w:szCs w:val="24"/>
        </w:rPr>
        <w:t xml:space="preserve"> disponibles sur le site de scienceonstage.be)</w:t>
      </w:r>
    </w:p>
    <w:p w:rsidR="00611502" w:rsidRPr="008705C2" w:rsidRDefault="00611502" w:rsidP="00C565A8">
      <w:pPr>
        <w:ind w:left="1418" w:hanging="1058"/>
        <w:jc w:val="both"/>
        <w:rPr>
          <w:rFonts w:ascii="Candara" w:hAnsi="Candara" w:cs="Arial"/>
          <w:color w:val="002060"/>
          <w:sz w:val="24"/>
          <w:szCs w:val="24"/>
        </w:rPr>
      </w:pPr>
    </w:p>
    <w:p w:rsidR="00611502" w:rsidRPr="008705C2" w:rsidRDefault="00611502" w:rsidP="00C565A8">
      <w:pPr>
        <w:pStyle w:val="Paragraphedeliste"/>
        <w:numPr>
          <w:ilvl w:val="0"/>
          <w:numId w:val="23"/>
        </w:numPr>
        <w:ind w:left="1418" w:hanging="1058"/>
        <w:jc w:val="both"/>
        <w:rPr>
          <w:rFonts w:ascii="Candara" w:hAnsi="Candara"/>
          <w:color w:val="002060"/>
          <w:sz w:val="24"/>
          <w:szCs w:val="24"/>
        </w:rPr>
      </w:pPr>
      <w:r w:rsidRPr="008705C2">
        <w:rPr>
          <w:rFonts w:ascii="Candara" w:hAnsi="Candara" w:cs="Arial"/>
          <w:color w:val="002060"/>
          <w:sz w:val="24"/>
          <w:szCs w:val="24"/>
        </w:rPr>
        <w:t>Chimie dans des sacs congélation à fermeture zip : observation et investigation</w:t>
      </w:r>
      <w:r w:rsidR="00607FB4">
        <w:rPr>
          <w:rFonts w:ascii="Candara" w:hAnsi="Candara" w:cs="Arial"/>
          <w:color w:val="002060"/>
          <w:sz w:val="24"/>
          <w:szCs w:val="24"/>
        </w:rPr>
        <w:t>.</w:t>
      </w:r>
      <w:r w:rsidR="00607FB4">
        <w:rPr>
          <w:rFonts w:ascii="Candara" w:hAnsi="Candara" w:cs="Arial"/>
          <w:color w:val="002060"/>
          <w:sz w:val="24"/>
          <w:szCs w:val="24"/>
        </w:rPr>
        <w:br/>
      </w:r>
      <w:r w:rsidRPr="008705C2">
        <w:rPr>
          <w:rFonts w:ascii="Candara" w:hAnsi="Candara" w:cs="Arial"/>
          <w:color w:val="002060"/>
          <w:sz w:val="24"/>
          <w:szCs w:val="24"/>
        </w:rPr>
        <w:t>Cinq solides en poudre d'usage domestique et 6 solutions de couleur différente (indicateur : jus de chou rouge) sont à disposition. Les élèves mélangent deux poudres et une solution dans un sac congélation. Ils notent les observations : changement de couleur, dégagement d'un gaz, élévation ou diminution de température, changement de texture. De nombreuses combinaisons sont possibles. Les élèves testent librement et essaient de dégager des points de convergence : par exemple, tel solide provoque toujours un refroidissement lorsqu'il est en contact avec une solution. Ils imaginent de nouvelles combinaisons pour vérifier leur</w:t>
      </w:r>
      <w:r w:rsidR="003D7609">
        <w:rPr>
          <w:rFonts w:ascii="Candara" w:hAnsi="Candara" w:cs="Arial"/>
          <w:color w:val="002060"/>
          <w:sz w:val="24"/>
          <w:szCs w:val="24"/>
        </w:rPr>
        <w:t>s</w:t>
      </w:r>
      <w:r w:rsidRPr="008705C2">
        <w:rPr>
          <w:rFonts w:ascii="Candara" w:hAnsi="Candara" w:cs="Arial"/>
          <w:color w:val="002060"/>
          <w:sz w:val="24"/>
          <w:szCs w:val="24"/>
        </w:rPr>
        <w:t xml:space="preserve"> hypothèse</w:t>
      </w:r>
      <w:r w:rsidR="003D7609">
        <w:rPr>
          <w:rFonts w:ascii="Candara" w:hAnsi="Candara" w:cs="Arial"/>
          <w:color w:val="002060"/>
          <w:sz w:val="24"/>
          <w:szCs w:val="24"/>
        </w:rPr>
        <w:t>s</w:t>
      </w:r>
      <w:r w:rsidRPr="008705C2">
        <w:rPr>
          <w:rFonts w:ascii="Candara" w:hAnsi="Candara" w:cs="Arial"/>
          <w:color w:val="002060"/>
          <w:sz w:val="24"/>
          <w:szCs w:val="24"/>
        </w:rPr>
        <w:t>.</w:t>
      </w:r>
    </w:p>
    <w:p w:rsidR="00AD1F31" w:rsidRDefault="00AD1F31" w:rsidP="003320DB">
      <w:pPr>
        <w:rPr>
          <w:rFonts w:ascii="Candara" w:hAnsi="Candara"/>
          <w:color w:val="002060"/>
          <w:sz w:val="24"/>
          <w:szCs w:val="24"/>
        </w:rPr>
      </w:pPr>
    </w:p>
    <w:p w:rsidR="002F7207" w:rsidRPr="008705C2" w:rsidRDefault="002F7207" w:rsidP="003320DB">
      <w:pPr>
        <w:rPr>
          <w:rFonts w:ascii="Candara" w:hAnsi="Candara"/>
          <w:color w:val="002060"/>
          <w:sz w:val="24"/>
          <w:szCs w:val="24"/>
        </w:rPr>
      </w:pPr>
    </w:p>
    <w:p w:rsidR="003320DB" w:rsidRPr="008705C2" w:rsidRDefault="003320DB" w:rsidP="003320DB">
      <w:pPr>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29A88AC4" wp14:editId="41E057AC">
            <wp:extent cx="4105275" cy="428625"/>
            <wp:effectExtent l="0" t="0" r="9525" b="28575"/>
            <wp:docPr id="546" name="Diagramme 5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3320DB" w:rsidRPr="008705C2" w:rsidRDefault="00AD1F31" w:rsidP="003320DB">
      <w:pPr>
        <w:rPr>
          <w:rFonts w:ascii="Candara" w:hAnsi="Candara"/>
          <w:color w:val="002060"/>
          <w:sz w:val="24"/>
          <w:szCs w:val="24"/>
        </w:rPr>
      </w:pPr>
      <w:r w:rsidRPr="008705C2">
        <w:rPr>
          <w:rFonts w:ascii="Candara" w:hAnsi="Candara"/>
          <w:color w:val="002060"/>
          <w:sz w:val="24"/>
          <w:szCs w:val="24"/>
        </w:rPr>
        <w:t xml:space="preserve">Professeur de physique à l’Athénée </w:t>
      </w:r>
      <w:r w:rsidR="003D7609">
        <w:rPr>
          <w:rFonts w:ascii="Candara" w:hAnsi="Candara"/>
          <w:color w:val="002060"/>
          <w:sz w:val="24"/>
          <w:szCs w:val="24"/>
        </w:rPr>
        <w:t>R</w:t>
      </w:r>
      <w:r w:rsidR="00607FB4">
        <w:rPr>
          <w:rFonts w:ascii="Candara" w:hAnsi="Candara"/>
          <w:color w:val="002060"/>
          <w:sz w:val="24"/>
          <w:szCs w:val="24"/>
        </w:rPr>
        <w:t xml:space="preserve">oyal </w:t>
      </w:r>
      <w:r w:rsidRPr="008705C2">
        <w:rPr>
          <w:rFonts w:ascii="Candara" w:hAnsi="Candara"/>
          <w:color w:val="002060"/>
          <w:sz w:val="24"/>
          <w:szCs w:val="24"/>
        </w:rPr>
        <w:t>D’Ekeren.</w:t>
      </w:r>
    </w:p>
    <w:p w:rsidR="002D06C0" w:rsidRPr="008705C2" w:rsidRDefault="002D06C0" w:rsidP="003320DB">
      <w:pPr>
        <w:rPr>
          <w:rFonts w:ascii="Candara" w:hAnsi="Candara" w:cs="Arial"/>
          <w:color w:val="002060"/>
          <w:sz w:val="24"/>
          <w:szCs w:val="24"/>
        </w:rPr>
      </w:pPr>
    </w:p>
    <w:p w:rsidR="00AD1F31" w:rsidRPr="00CB1CCB" w:rsidRDefault="002D06C0" w:rsidP="003320DB">
      <w:pPr>
        <w:rPr>
          <w:rFonts w:ascii="Candara" w:hAnsi="Candara" w:cs="Arial"/>
          <w:color w:val="002060"/>
          <w:sz w:val="24"/>
          <w:szCs w:val="24"/>
          <w:u w:val="single"/>
        </w:rPr>
      </w:pPr>
      <w:r w:rsidRPr="00CB1CCB">
        <w:rPr>
          <w:rFonts w:ascii="Candara" w:hAnsi="Candara" w:cs="Arial"/>
          <w:color w:val="002060"/>
          <w:sz w:val="24"/>
          <w:szCs w:val="24"/>
          <w:u w:val="single"/>
        </w:rPr>
        <w:t>Idées de SonS Festival 2017</w:t>
      </w:r>
    </w:p>
    <w:p w:rsidR="002D06C0" w:rsidRPr="008705C2" w:rsidRDefault="002D06C0" w:rsidP="003320DB">
      <w:pPr>
        <w:rPr>
          <w:rFonts w:ascii="Candara" w:hAnsi="Candara" w:cs="Arial"/>
          <w:color w:val="002060"/>
          <w:sz w:val="24"/>
          <w:szCs w:val="24"/>
        </w:rPr>
      </w:pPr>
    </w:p>
    <w:p w:rsidR="002D06C0" w:rsidRPr="008705C2" w:rsidRDefault="002D06C0" w:rsidP="00C565A8">
      <w:pPr>
        <w:jc w:val="both"/>
        <w:rPr>
          <w:rFonts w:ascii="Candara" w:hAnsi="Candara"/>
          <w:color w:val="002060"/>
          <w:sz w:val="24"/>
          <w:szCs w:val="24"/>
          <w:lang w:val="fr-BE"/>
        </w:rPr>
      </w:pPr>
      <w:r w:rsidRPr="008705C2">
        <w:rPr>
          <w:rFonts w:ascii="Candara" w:hAnsi="Candara" w:cs="Arial"/>
          <w:color w:val="002060"/>
          <w:sz w:val="24"/>
          <w:szCs w:val="24"/>
        </w:rPr>
        <w:t xml:space="preserve">Au festival Science on Stage, beaucoup de concepts surprenants ont été présentés. Voici quelques arrangements simples dans les domaines de la physique et de la chimie. Souvent, il s'agit </w:t>
      </w:r>
      <w:r w:rsidR="00607FB4">
        <w:rPr>
          <w:rFonts w:ascii="Candara" w:hAnsi="Candara" w:cs="Arial"/>
          <w:color w:val="002060"/>
          <w:sz w:val="24"/>
          <w:szCs w:val="24"/>
        </w:rPr>
        <w:t>d’amélioration</w:t>
      </w:r>
      <w:r w:rsidRPr="008705C2">
        <w:rPr>
          <w:rFonts w:ascii="Candara" w:hAnsi="Candara" w:cs="Arial"/>
          <w:color w:val="002060"/>
          <w:sz w:val="24"/>
          <w:szCs w:val="24"/>
        </w:rPr>
        <w:t xml:space="preserve"> des expériences existantes qui rendent l’expérimentation plus facile, plus rapide ou plus clair</w:t>
      </w:r>
      <w:r w:rsidR="003D7609">
        <w:rPr>
          <w:rFonts w:ascii="Candara" w:hAnsi="Candara" w:cs="Arial"/>
          <w:color w:val="002060"/>
          <w:sz w:val="24"/>
          <w:szCs w:val="24"/>
        </w:rPr>
        <w:t>e</w:t>
      </w:r>
      <w:r w:rsidRPr="008705C2">
        <w:rPr>
          <w:rFonts w:ascii="Candara" w:hAnsi="Candara" w:cs="Arial"/>
          <w:color w:val="002060"/>
          <w:sz w:val="24"/>
          <w:szCs w:val="24"/>
        </w:rPr>
        <w:t>. Voici les présentations en rapport avec  la formation et la capture des gaz, les forces magnétiques ou l'activation des smartphones dans les cours de sciences.</w:t>
      </w:r>
    </w:p>
    <w:p w:rsidR="002F7207" w:rsidRDefault="002F7207" w:rsidP="002F7207">
      <w:pPr>
        <w:rPr>
          <w:rFonts w:ascii="Candara" w:hAnsi="Candara"/>
          <w:color w:val="002060"/>
          <w:sz w:val="24"/>
          <w:szCs w:val="24"/>
        </w:rPr>
      </w:pPr>
    </w:p>
    <w:p w:rsidR="002F7207" w:rsidRDefault="002F7207" w:rsidP="002F7207">
      <w:pPr>
        <w:rPr>
          <w:rFonts w:ascii="Candara" w:hAnsi="Candara"/>
          <w:color w:val="002060"/>
          <w:sz w:val="24"/>
          <w:szCs w:val="24"/>
        </w:rPr>
      </w:pPr>
    </w:p>
    <w:p w:rsidR="002F7207" w:rsidRDefault="002F7207" w:rsidP="002F7207">
      <w:pPr>
        <w:rPr>
          <w:rFonts w:ascii="Candara" w:hAnsi="Candara"/>
          <w:color w:val="002060"/>
          <w:sz w:val="24"/>
          <w:szCs w:val="24"/>
        </w:rPr>
      </w:pPr>
    </w:p>
    <w:p w:rsidR="002F7207" w:rsidRPr="008705C2" w:rsidRDefault="002F7207" w:rsidP="002F7207">
      <w:pPr>
        <w:rPr>
          <w:rFonts w:ascii="Candara" w:hAnsi="Candara"/>
          <w:color w:val="002060"/>
          <w:sz w:val="24"/>
          <w:szCs w:val="24"/>
        </w:rPr>
      </w:pPr>
    </w:p>
    <w:p w:rsidR="002F7207" w:rsidRPr="008705C2" w:rsidRDefault="002F7207" w:rsidP="002F7207">
      <w:pPr>
        <w:rPr>
          <w:rFonts w:ascii="Candara" w:hAnsi="Candara"/>
          <w:color w:val="002060"/>
          <w:sz w:val="24"/>
          <w:szCs w:val="24"/>
        </w:rPr>
      </w:pPr>
      <w:r w:rsidRPr="008705C2">
        <w:rPr>
          <w:rFonts w:ascii="Candara" w:hAnsi="Candara"/>
          <w:noProof/>
          <w:color w:val="002060"/>
          <w:sz w:val="24"/>
          <w:szCs w:val="24"/>
          <w:lang w:val="fr-BE"/>
        </w:rPr>
        <w:lastRenderedPageBreak/>
        <w:drawing>
          <wp:inline distT="0" distB="0" distL="0" distR="0" wp14:anchorId="5528E57C" wp14:editId="1CF89C71">
            <wp:extent cx="4105275" cy="428625"/>
            <wp:effectExtent l="0" t="0" r="9525" b="28575"/>
            <wp:docPr id="545" name="Diagramme 5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2F7207" w:rsidRPr="008705C2" w:rsidRDefault="002F7207" w:rsidP="002F7207">
      <w:pPr>
        <w:rPr>
          <w:rFonts w:ascii="Candara" w:hAnsi="Candara"/>
          <w:color w:val="002060"/>
          <w:sz w:val="24"/>
          <w:szCs w:val="24"/>
        </w:rPr>
      </w:pPr>
      <w:r w:rsidRPr="008705C2">
        <w:rPr>
          <w:rFonts w:ascii="Candara" w:hAnsi="Candara"/>
          <w:color w:val="002060"/>
          <w:sz w:val="24"/>
          <w:szCs w:val="24"/>
        </w:rPr>
        <w:t xml:space="preserve">Chimiste – </w:t>
      </w:r>
      <w:r w:rsidR="003C664A">
        <w:rPr>
          <w:rFonts w:ascii="Candara" w:hAnsi="Candara"/>
          <w:color w:val="002060"/>
          <w:sz w:val="24"/>
          <w:szCs w:val="24"/>
        </w:rPr>
        <w:t>doctorant</w:t>
      </w:r>
    </w:p>
    <w:p w:rsidR="002F7207" w:rsidRPr="008705C2" w:rsidRDefault="002F7207" w:rsidP="002F7207">
      <w:pPr>
        <w:rPr>
          <w:rFonts w:ascii="Candara" w:hAnsi="Candara"/>
          <w:color w:val="002060"/>
          <w:sz w:val="24"/>
          <w:szCs w:val="24"/>
        </w:rPr>
      </w:pPr>
      <w:r w:rsidRPr="008705C2">
        <w:rPr>
          <w:rFonts w:ascii="Candara" w:hAnsi="Candara"/>
          <w:color w:val="002060"/>
          <w:sz w:val="24"/>
          <w:szCs w:val="24"/>
          <w:lang w:val="es-ES"/>
        </w:rPr>
        <w:t>Unité didactique de la chimie – ULiège</w:t>
      </w:r>
    </w:p>
    <w:p w:rsidR="002F7207" w:rsidRPr="008705C2" w:rsidRDefault="002F7207" w:rsidP="002F7207">
      <w:pPr>
        <w:rPr>
          <w:rFonts w:ascii="Candara" w:hAnsi="Candara"/>
          <w:color w:val="002060"/>
          <w:sz w:val="24"/>
          <w:szCs w:val="24"/>
        </w:rPr>
      </w:pPr>
    </w:p>
    <w:p w:rsidR="002F7207" w:rsidRPr="008705C2" w:rsidRDefault="002F7207" w:rsidP="002F7207">
      <w:pPr>
        <w:rPr>
          <w:rFonts w:ascii="Candara" w:hAnsi="Candara" w:cs="Arial"/>
          <w:color w:val="002060"/>
          <w:sz w:val="24"/>
          <w:szCs w:val="24"/>
        </w:rPr>
      </w:pPr>
      <w:r w:rsidRPr="008705C2">
        <w:rPr>
          <w:rFonts w:ascii="Candara" w:hAnsi="Candara" w:cs="Arial"/>
          <w:color w:val="002060"/>
          <w:sz w:val="24"/>
          <w:szCs w:val="24"/>
          <w:u w:val="single"/>
        </w:rPr>
        <w:t>L'électrochimie en pratique</w:t>
      </w:r>
      <w:r w:rsidRPr="008705C2">
        <w:rPr>
          <w:rFonts w:ascii="Candara" w:hAnsi="Candara" w:cs="Arial"/>
          <w:color w:val="002060"/>
          <w:sz w:val="24"/>
          <w:szCs w:val="24"/>
        </w:rPr>
        <w:t>.</w:t>
      </w:r>
    </w:p>
    <w:p w:rsidR="002F7207" w:rsidRPr="008705C2" w:rsidRDefault="002F7207" w:rsidP="002F7207">
      <w:pPr>
        <w:rPr>
          <w:rFonts w:ascii="Candara" w:hAnsi="Candara" w:cs="Arial"/>
          <w:color w:val="002060"/>
          <w:sz w:val="24"/>
          <w:szCs w:val="24"/>
        </w:rPr>
      </w:pPr>
    </w:p>
    <w:p w:rsidR="00607FB4" w:rsidRDefault="00607FB4" w:rsidP="00C565A8">
      <w:pPr>
        <w:jc w:val="both"/>
        <w:rPr>
          <w:rFonts w:ascii="Candara" w:hAnsi="Candara" w:cs="Arial"/>
          <w:color w:val="002060"/>
          <w:sz w:val="24"/>
          <w:szCs w:val="24"/>
        </w:rPr>
      </w:pPr>
      <w:r>
        <w:rPr>
          <w:rFonts w:ascii="Candara" w:hAnsi="Candara" w:cs="Arial"/>
          <w:color w:val="002060"/>
          <w:sz w:val="24"/>
          <w:szCs w:val="24"/>
        </w:rPr>
        <w:t>R</w:t>
      </w:r>
      <w:r w:rsidR="002F7207" w:rsidRPr="008705C2">
        <w:rPr>
          <w:rFonts w:ascii="Candara" w:hAnsi="Candara" w:cs="Arial"/>
          <w:color w:val="002060"/>
          <w:sz w:val="24"/>
          <w:szCs w:val="24"/>
        </w:rPr>
        <w:t>éaliser une série d’expériences avec du matériel et des réactifs aisément accessibles, permettant d’introduire des notions importantes d’électrochimie.</w:t>
      </w:r>
    </w:p>
    <w:p w:rsidR="002F7207" w:rsidRPr="008705C2" w:rsidRDefault="00607FB4" w:rsidP="00C565A8">
      <w:pPr>
        <w:jc w:val="both"/>
        <w:rPr>
          <w:rFonts w:ascii="Candara" w:hAnsi="Candara"/>
          <w:color w:val="002060"/>
          <w:sz w:val="24"/>
          <w:szCs w:val="24"/>
        </w:rPr>
      </w:pPr>
      <w:r>
        <w:rPr>
          <w:rFonts w:ascii="Candara" w:hAnsi="Candara" w:cs="Arial"/>
          <w:color w:val="002060"/>
          <w:sz w:val="24"/>
          <w:szCs w:val="24"/>
        </w:rPr>
        <w:t>P</w:t>
      </w:r>
      <w:r w:rsidR="002F7207" w:rsidRPr="008705C2">
        <w:rPr>
          <w:rFonts w:ascii="Candara" w:hAnsi="Candara" w:cs="Arial"/>
          <w:color w:val="002060"/>
          <w:sz w:val="24"/>
          <w:szCs w:val="24"/>
        </w:rPr>
        <w:t>ropos</w:t>
      </w:r>
      <w:r>
        <w:rPr>
          <w:rFonts w:ascii="Candara" w:hAnsi="Candara" w:cs="Arial"/>
          <w:color w:val="002060"/>
          <w:sz w:val="24"/>
          <w:szCs w:val="24"/>
        </w:rPr>
        <w:t>ition</w:t>
      </w:r>
      <w:r w:rsidR="002F7207" w:rsidRPr="008705C2">
        <w:rPr>
          <w:rFonts w:ascii="Candara" w:hAnsi="Candara" w:cs="Arial"/>
          <w:color w:val="002060"/>
          <w:sz w:val="24"/>
          <w:szCs w:val="24"/>
        </w:rPr>
        <w:t xml:space="preserve"> </w:t>
      </w:r>
      <w:r>
        <w:rPr>
          <w:rFonts w:ascii="Candara" w:hAnsi="Candara" w:cs="Arial"/>
          <w:color w:val="002060"/>
          <w:sz w:val="24"/>
          <w:szCs w:val="24"/>
        </w:rPr>
        <w:t>de</w:t>
      </w:r>
      <w:r w:rsidR="002F7207" w:rsidRPr="008705C2">
        <w:rPr>
          <w:rFonts w:ascii="Candara" w:hAnsi="Candara" w:cs="Arial"/>
          <w:color w:val="002060"/>
          <w:sz w:val="24"/>
          <w:szCs w:val="24"/>
        </w:rPr>
        <w:t xml:space="preserve"> certaines électrolyses qui permettront de faire découvrir aux élèves les réactions se déroulant aux électrodes.</w:t>
      </w:r>
    </w:p>
    <w:p w:rsidR="00AD1F31" w:rsidRPr="002F7207" w:rsidRDefault="00AD1F31" w:rsidP="003320DB">
      <w:pPr>
        <w:rPr>
          <w:rFonts w:ascii="Candara" w:hAnsi="Candara"/>
          <w:color w:val="002060"/>
          <w:sz w:val="24"/>
          <w:szCs w:val="24"/>
        </w:rPr>
      </w:pPr>
    </w:p>
    <w:p w:rsidR="003320DB" w:rsidRPr="008705C2" w:rsidRDefault="00AD1F31" w:rsidP="003320DB">
      <w:pPr>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267450F0" wp14:editId="5751D6FC">
            <wp:extent cx="4105275" cy="428625"/>
            <wp:effectExtent l="0" t="0" r="9525" b="28575"/>
            <wp:docPr id="547" name="Diagramme 5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73053A" w:rsidRPr="008705C2" w:rsidRDefault="003C664A" w:rsidP="003320DB">
      <w:pPr>
        <w:rPr>
          <w:rFonts w:ascii="Candara" w:hAnsi="Candara"/>
          <w:color w:val="002060"/>
          <w:sz w:val="24"/>
          <w:szCs w:val="24"/>
        </w:rPr>
      </w:pPr>
      <w:r>
        <w:rPr>
          <w:rFonts w:ascii="Candara" w:hAnsi="Candara"/>
          <w:color w:val="002060"/>
          <w:sz w:val="24"/>
          <w:szCs w:val="24"/>
        </w:rPr>
        <w:t>Professeur de Chimie – assistante CIFEN</w:t>
      </w:r>
    </w:p>
    <w:p w:rsidR="002D06C0" w:rsidRDefault="002D06C0" w:rsidP="003320DB">
      <w:pPr>
        <w:rPr>
          <w:rFonts w:ascii="Candara" w:hAnsi="Candara"/>
          <w:color w:val="002060"/>
          <w:sz w:val="24"/>
          <w:szCs w:val="24"/>
        </w:rPr>
      </w:pPr>
      <w:r w:rsidRPr="008705C2">
        <w:rPr>
          <w:rFonts w:ascii="Candara" w:hAnsi="Candara"/>
          <w:color w:val="002060"/>
          <w:sz w:val="24"/>
          <w:szCs w:val="24"/>
        </w:rPr>
        <w:t xml:space="preserve">Unité didactique de la chimie </w:t>
      </w:r>
      <w:r w:rsidR="00AD3642" w:rsidRPr="008705C2">
        <w:rPr>
          <w:rFonts w:ascii="Candara" w:hAnsi="Candara"/>
          <w:color w:val="002060"/>
          <w:sz w:val="24"/>
          <w:szCs w:val="24"/>
        </w:rPr>
        <w:t>–</w:t>
      </w:r>
      <w:r w:rsidRPr="008705C2">
        <w:rPr>
          <w:rFonts w:ascii="Candara" w:hAnsi="Candara"/>
          <w:color w:val="002060"/>
          <w:sz w:val="24"/>
          <w:szCs w:val="24"/>
        </w:rPr>
        <w:t xml:space="preserve"> U</w:t>
      </w:r>
      <w:r w:rsidR="00C565A8">
        <w:rPr>
          <w:rFonts w:ascii="Candara" w:hAnsi="Candara"/>
          <w:color w:val="002060"/>
          <w:sz w:val="24"/>
          <w:szCs w:val="24"/>
        </w:rPr>
        <w:t>L</w:t>
      </w:r>
      <w:r w:rsidRPr="008705C2">
        <w:rPr>
          <w:rFonts w:ascii="Candara" w:hAnsi="Candara"/>
          <w:color w:val="002060"/>
          <w:sz w:val="24"/>
          <w:szCs w:val="24"/>
        </w:rPr>
        <w:t>iège</w:t>
      </w:r>
    </w:p>
    <w:p w:rsidR="00CB1CCB" w:rsidRDefault="00CB1CCB" w:rsidP="003320DB">
      <w:pPr>
        <w:rPr>
          <w:rFonts w:ascii="Candara" w:hAnsi="Candara"/>
          <w:color w:val="002060"/>
          <w:sz w:val="24"/>
          <w:szCs w:val="24"/>
        </w:rPr>
      </w:pPr>
    </w:p>
    <w:p w:rsidR="00AD3642" w:rsidRPr="008705C2" w:rsidRDefault="00CB1CCB" w:rsidP="003320DB">
      <w:pPr>
        <w:rPr>
          <w:rFonts w:ascii="Candara" w:hAnsi="Candara"/>
          <w:color w:val="002060"/>
          <w:sz w:val="24"/>
          <w:szCs w:val="24"/>
        </w:rPr>
      </w:pPr>
      <w:r w:rsidRPr="000F2A41">
        <w:rPr>
          <w:rFonts w:ascii="Candara" w:hAnsi="Candara"/>
          <w:color w:val="002060"/>
          <w:sz w:val="24"/>
          <w:szCs w:val="24"/>
          <w:u w:val="single"/>
        </w:rPr>
        <w:t>Effet de la lumière sur les molécules.</w:t>
      </w:r>
      <w:r w:rsidRPr="000F2A41">
        <w:rPr>
          <w:rFonts w:ascii="Candara" w:hAnsi="Candara"/>
          <w:color w:val="002060"/>
          <w:sz w:val="24"/>
          <w:szCs w:val="24"/>
          <w:u w:val="single"/>
        </w:rPr>
        <w:br/>
      </w:r>
    </w:p>
    <w:p w:rsidR="00AD3642" w:rsidRPr="008705C2" w:rsidRDefault="00AD4100" w:rsidP="00C565A8">
      <w:pPr>
        <w:jc w:val="both"/>
        <w:rPr>
          <w:rFonts w:ascii="Candara" w:hAnsi="Candara" w:cs="Arial"/>
          <w:color w:val="002060"/>
          <w:sz w:val="24"/>
          <w:szCs w:val="24"/>
        </w:rPr>
      </w:pPr>
      <w:r w:rsidRPr="008705C2">
        <w:rPr>
          <w:rFonts w:ascii="Candara" w:hAnsi="Candara" w:cs="Arial"/>
          <w:color w:val="002060"/>
          <w:sz w:val="24"/>
          <w:szCs w:val="24"/>
        </w:rPr>
        <w:t>I</w:t>
      </w:r>
      <w:r w:rsidR="00AD3642" w:rsidRPr="008705C2">
        <w:rPr>
          <w:rFonts w:ascii="Candara" w:hAnsi="Candara" w:cs="Arial"/>
          <w:color w:val="002060"/>
          <w:sz w:val="24"/>
          <w:szCs w:val="24"/>
        </w:rPr>
        <w:t xml:space="preserve">nfluence de la lumière sur différentes molécules extraites de produits faciles à trouver dans la nature (marronnier, frêne, …) et dans les supermarchés </w:t>
      </w:r>
      <w:r w:rsidRPr="008705C2">
        <w:rPr>
          <w:rFonts w:ascii="Candara" w:hAnsi="Candara" w:cs="Arial"/>
          <w:color w:val="002060"/>
          <w:sz w:val="24"/>
          <w:szCs w:val="24"/>
        </w:rPr>
        <w:t>(œuf, pudding, surligneur, …). Des expériences permetta</w:t>
      </w:r>
      <w:r w:rsidR="00AD3642" w:rsidRPr="008705C2">
        <w:rPr>
          <w:rFonts w:ascii="Candara" w:hAnsi="Candara" w:cs="Arial"/>
          <w:color w:val="002060"/>
          <w:sz w:val="24"/>
          <w:szCs w:val="24"/>
        </w:rPr>
        <w:t>nt, d'une part de consolider les connaissances des élèves acquises antérieurement sur les liaisons chimiques, les réactions acide-base, les réactions redox et la chimie organique et d'autre part d'améliorer de la compréhension de certains phénomènes physiques et biologiques.</w:t>
      </w:r>
    </w:p>
    <w:p w:rsidR="0073053A" w:rsidRPr="008705C2" w:rsidRDefault="0073053A" w:rsidP="0073053A">
      <w:pPr>
        <w:jc w:val="both"/>
        <w:rPr>
          <w:rFonts w:ascii="Candara" w:hAnsi="Candara"/>
          <w:color w:val="002060"/>
          <w:sz w:val="24"/>
          <w:szCs w:val="24"/>
        </w:rPr>
      </w:pPr>
    </w:p>
    <w:p w:rsidR="00C25EC9" w:rsidRPr="008705C2" w:rsidRDefault="00AD1F31" w:rsidP="00C25EC9">
      <w:pPr>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6C89E30B" wp14:editId="00D81842">
            <wp:extent cx="4105275" cy="428625"/>
            <wp:effectExtent l="0" t="0" r="9525" b="28575"/>
            <wp:docPr id="530" name="Diagramme 5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A130A3" w:rsidRPr="008705C2" w:rsidRDefault="00A130A3" w:rsidP="009E0C4F">
      <w:pPr>
        <w:pStyle w:val="yiv9825304918msonormal"/>
        <w:shd w:val="clear" w:color="auto" w:fill="FFFFFF"/>
        <w:spacing w:before="0" w:beforeAutospacing="0" w:after="0" w:afterAutospacing="0"/>
        <w:rPr>
          <w:rFonts w:ascii="Candara" w:hAnsi="Candara"/>
          <w:iCs/>
          <w:color w:val="002060"/>
        </w:rPr>
      </w:pPr>
      <w:r w:rsidRPr="008705C2">
        <w:rPr>
          <w:rFonts w:ascii="Candara" w:hAnsi="Candara"/>
          <w:iCs/>
          <w:color w:val="002060"/>
        </w:rPr>
        <w:t>Professeur de sciences au Collège du Sacré-Cœur  de Charleroi</w:t>
      </w:r>
    </w:p>
    <w:p w:rsidR="002974A5" w:rsidRPr="008705C2" w:rsidRDefault="002974A5" w:rsidP="009E0C4F">
      <w:pPr>
        <w:pStyle w:val="yiv9825304918msonormal"/>
        <w:shd w:val="clear" w:color="auto" w:fill="FFFFFF"/>
        <w:spacing w:before="0" w:beforeAutospacing="0" w:after="0" w:afterAutospacing="0"/>
        <w:rPr>
          <w:rFonts w:ascii="Candara" w:hAnsi="Candara"/>
          <w:iCs/>
          <w:color w:val="002060"/>
        </w:rPr>
      </w:pPr>
    </w:p>
    <w:p w:rsidR="003460AB" w:rsidRDefault="003460AB" w:rsidP="003460AB">
      <w:pPr>
        <w:rPr>
          <w:rFonts w:ascii="Candara" w:hAnsi="Candara"/>
          <w:color w:val="002060"/>
          <w:sz w:val="24"/>
          <w:szCs w:val="24"/>
          <w:u w:val="single"/>
        </w:rPr>
      </w:pPr>
      <w:r w:rsidRPr="008705C2">
        <w:rPr>
          <w:rFonts w:ascii="Candara" w:hAnsi="Candara"/>
          <w:color w:val="002060"/>
          <w:sz w:val="24"/>
          <w:szCs w:val="24"/>
          <w:u w:val="single"/>
        </w:rPr>
        <w:t>Vivre et voyager dans l’espace</w:t>
      </w:r>
    </w:p>
    <w:p w:rsidR="00CB1CCB" w:rsidRPr="008705C2" w:rsidRDefault="00CB1CCB" w:rsidP="003460AB">
      <w:pPr>
        <w:rPr>
          <w:rFonts w:ascii="Candara" w:hAnsi="Candara"/>
          <w:color w:val="002060"/>
          <w:sz w:val="24"/>
          <w:szCs w:val="24"/>
          <w:u w:val="single"/>
        </w:rPr>
      </w:pPr>
    </w:p>
    <w:p w:rsidR="003460AB" w:rsidRPr="008705C2" w:rsidRDefault="003460AB" w:rsidP="00C565A8">
      <w:pPr>
        <w:pStyle w:val="yiv3565481458msonormal"/>
        <w:numPr>
          <w:ilvl w:val="0"/>
          <w:numId w:val="24"/>
        </w:numPr>
        <w:spacing w:before="0" w:beforeAutospacing="0" w:after="0" w:afterAutospacing="0"/>
        <w:jc w:val="both"/>
        <w:rPr>
          <w:rFonts w:ascii="Candara" w:hAnsi="Candara"/>
          <w:color w:val="002060"/>
          <w:lang w:val="fr-FR"/>
        </w:rPr>
      </w:pPr>
      <w:r w:rsidRPr="008705C2">
        <w:rPr>
          <w:rFonts w:ascii="Candara" w:hAnsi="Candara"/>
          <w:b/>
          <w:color w:val="002060"/>
          <w:lang w:val="fr-FR"/>
        </w:rPr>
        <w:t>Thème 1:</w:t>
      </w:r>
      <w:r w:rsidRPr="008705C2">
        <w:rPr>
          <w:rFonts w:ascii="Candara" w:hAnsi="Candara"/>
          <w:color w:val="002060"/>
          <w:lang w:val="fr-FR"/>
        </w:rPr>
        <w:t xml:space="preserve"> Accumuler l'énergie cinétique ou potentielle. Dans les moyens de transport, l'</w:t>
      </w:r>
      <w:r w:rsidR="003D7609">
        <w:rPr>
          <w:rFonts w:ascii="Candara" w:hAnsi="Candara"/>
          <w:color w:val="002060"/>
          <w:lang w:val="fr-FR"/>
        </w:rPr>
        <w:t>H</w:t>
      </w:r>
      <w:r w:rsidRPr="008705C2">
        <w:rPr>
          <w:rFonts w:ascii="Candara" w:hAnsi="Candara"/>
          <w:color w:val="002060"/>
          <w:lang w:val="fr-FR"/>
        </w:rPr>
        <w:t xml:space="preserve">omme a toujours cherché à aller plus vite pour gagner du temps. Mais trop d'accidents ont des conséquences graves qui </w:t>
      </w:r>
      <w:r w:rsidR="00607FB4">
        <w:rPr>
          <w:rFonts w:ascii="Candara" w:hAnsi="Candara"/>
          <w:color w:val="002060"/>
          <w:lang w:val="fr-FR"/>
        </w:rPr>
        <w:t>s’expliquent</w:t>
      </w:r>
      <w:r w:rsidRPr="008705C2">
        <w:rPr>
          <w:rFonts w:ascii="Candara" w:hAnsi="Candara"/>
          <w:color w:val="002060"/>
          <w:lang w:val="fr-FR"/>
        </w:rPr>
        <w:t xml:space="preserve"> par la quantité d'énergie cinétique accumulée. Cette expérience permet d'attirer l'attention des étudiants</w:t>
      </w:r>
      <w:r w:rsidR="003D7609">
        <w:rPr>
          <w:rFonts w:ascii="Candara" w:hAnsi="Candara"/>
          <w:color w:val="002060"/>
          <w:lang w:val="fr-FR"/>
        </w:rPr>
        <w:t xml:space="preserve"> sur les</w:t>
      </w:r>
      <w:r w:rsidRPr="008705C2">
        <w:rPr>
          <w:rFonts w:ascii="Candara" w:hAnsi="Candara"/>
          <w:color w:val="002060"/>
          <w:lang w:val="fr-FR"/>
        </w:rPr>
        <w:t xml:space="preserve"> dangers de la vitesse.</w:t>
      </w:r>
    </w:p>
    <w:p w:rsidR="003460AB" w:rsidRPr="008705C2" w:rsidRDefault="003460AB" w:rsidP="00C565A8">
      <w:pPr>
        <w:pStyle w:val="yiv3565481458msonormal"/>
        <w:spacing w:before="0" w:beforeAutospacing="0" w:after="0" w:afterAutospacing="0"/>
        <w:jc w:val="both"/>
        <w:rPr>
          <w:rFonts w:ascii="Candara" w:hAnsi="Candara"/>
          <w:color w:val="002060"/>
          <w:lang w:val="fr-FR"/>
        </w:rPr>
      </w:pPr>
    </w:p>
    <w:p w:rsidR="003460AB" w:rsidRPr="008705C2" w:rsidRDefault="003460AB" w:rsidP="00C565A8">
      <w:pPr>
        <w:pStyle w:val="yiv3565481458msonormal"/>
        <w:spacing w:before="0" w:beforeAutospacing="0" w:after="0" w:afterAutospacing="0"/>
        <w:ind w:left="708"/>
        <w:jc w:val="both"/>
        <w:rPr>
          <w:rFonts w:ascii="Candara" w:hAnsi="Candara"/>
          <w:color w:val="002060"/>
          <w:lang w:val="fr-FR"/>
        </w:rPr>
      </w:pPr>
      <w:r w:rsidRPr="008705C2">
        <w:rPr>
          <w:rFonts w:ascii="Candara" w:hAnsi="Candara"/>
          <w:color w:val="002060"/>
          <w:lang w:val="fr-FR"/>
        </w:rPr>
        <w:t xml:space="preserve">Manip 1. Se déplacer par combustion. (Combustion rapide du butane dans un milieu fermé: application pédagogique de la </w:t>
      </w:r>
      <w:r w:rsidR="00C565A8" w:rsidRPr="008705C2">
        <w:rPr>
          <w:rFonts w:ascii="Candara" w:hAnsi="Candara"/>
          <w:color w:val="002060"/>
          <w:lang w:val="fr-FR"/>
        </w:rPr>
        <w:t>stœchiométrie</w:t>
      </w:r>
      <w:r w:rsidRPr="008705C2">
        <w:rPr>
          <w:rFonts w:ascii="Candara" w:hAnsi="Candara"/>
          <w:color w:val="002060"/>
          <w:lang w:val="fr-FR"/>
        </w:rPr>
        <w:t>).</w:t>
      </w:r>
    </w:p>
    <w:p w:rsidR="003460AB" w:rsidRPr="008705C2" w:rsidRDefault="003460AB" w:rsidP="00C565A8">
      <w:pPr>
        <w:pStyle w:val="yiv3565481458msonormal"/>
        <w:spacing w:before="0" w:beforeAutospacing="0" w:after="0" w:afterAutospacing="0"/>
        <w:jc w:val="both"/>
        <w:rPr>
          <w:rFonts w:ascii="Candara" w:hAnsi="Candara"/>
          <w:color w:val="002060"/>
          <w:lang w:val="fr-FR"/>
        </w:rPr>
      </w:pPr>
      <w:r w:rsidRPr="008705C2">
        <w:rPr>
          <w:rFonts w:ascii="Candara" w:hAnsi="Candara"/>
          <w:color w:val="002060"/>
          <w:lang w:val="fr-FR"/>
        </w:rPr>
        <w:t> </w:t>
      </w:r>
    </w:p>
    <w:p w:rsidR="003460AB" w:rsidRPr="008705C2" w:rsidRDefault="003460AB" w:rsidP="00C565A8">
      <w:pPr>
        <w:pStyle w:val="yiv3565481458msonormal"/>
        <w:spacing w:before="0" w:beforeAutospacing="0" w:after="0" w:afterAutospacing="0"/>
        <w:ind w:left="708"/>
        <w:jc w:val="both"/>
        <w:rPr>
          <w:rFonts w:ascii="Candara" w:hAnsi="Candara"/>
          <w:color w:val="002060"/>
          <w:lang w:val="fr-FR"/>
        </w:rPr>
      </w:pPr>
      <w:r w:rsidRPr="008705C2">
        <w:rPr>
          <w:rFonts w:ascii="Candara" w:hAnsi="Candara"/>
          <w:color w:val="002060"/>
          <w:lang w:val="fr-FR"/>
        </w:rPr>
        <w:t>Manip 2. Etude de l'énergie potentielle.</w:t>
      </w:r>
    </w:p>
    <w:p w:rsidR="003460AB" w:rsidRPr="008705C2" w:rsidRDefault="003460AB" w:rsidP="00C565A8">
      <w:pPr>
        <w:pStyle w:val="yiv3565481458msonormal"/>
        <w:spacing w:before="0" w:beforeAutospacing="0" w:after="0" w:afterAutospacing="0"/>
        <w:ind w:left="708"/>
        <w:jc w:val="both"/>
        <w:rPr>
          <w:rFonts w:ascii="Candara" w:hAnsi="Candara"/>
          <w:color w:val="002060"/>
          <w:lang w:val="fr-FR"/>
        </w:rPr>
      </w:pPr>
      <w:r w:rsidRPr="008705C2">
        <w:rPr>
          <w:rFonts w:ascii="Candara" w:hAnsi="Candara"/>
          <w:color w:val="002060"/>
          <w:lang w:val="fr-FR"/>
        </w:rPr>
        <w:t>Une expérience simple pour étudier la conversion de l'énergie potentielle en énergie cinétique pendant la chute d'un objet.</w:t>
      </w:r>
    </w:p>
    <w:p w:rsidR="003460AB" w:rsidRPr="008705C2" w:rsidRDefault="003460AB" w:rsidP="00C565A8">
      <w:pPr>
        <w:pStyle w:val="yiv3565481458msonormal"/>
        <w:spacing w:before="0" w:beforeAutospacing="0" w:after="0" w:afterAutospacing="0"/>
        <w:ind w:left="708"/>
        <w:jc w:val="both"/>
        <w:rPr>
          <w:rFonts w:ascii="Candara" w:hAnsi="Candara"/>
          <w:color w:val="002060"/>
          <w:lang w:val="fr-FR"/>
        </w:rPr>
      </w:pPr>
      <w:r w:rsidRPr="008705C2">
        <w:rPr>
          <w:rFonts w:ascii="Candara" w:hAnsi="Candara"/>
          <w:color w:val="002060"/>
          <w:lang w:val="fr-FR"/>
        </w:rPr>
        <w:t> </w:t>
      </w:r>
    </w:p>
    <w:p w:rsidR="003460AB" w:rsidRPr="008705C2" w:rsidRDefault="003460AB" w:rsidP="00C565A8">
      <w:pPr>
        <w:pStyle w:val="yiv3565481458msonormal"/>
        <w:spacing w:before="0" w:beforeAutospacing="0" w:after="0" w:afterAutospacing="0"/>
        <w:ind w:left="708"/>
        <w:jc w:val="both"/>
        <w:rPr>
          <w:rFonts w:ascii="Candara" w:hAnsi="Candara"/>
          <w:color w:val="002060"/>
          <w:lang w:val="fr-FR"/>
        </w:rPr>
      </w:pPr>
      <w:r w:rsidRPr="008705C2">
        <w:rPr>
          <w:rFonts w:ascii="Candara" w:hAnsi="Candara"/>
          <w:color w:val="002060"/>
          <w:lang w:val="fr-FR"/>
        </w:rPr>
        <w:t xml:space="preserve">Manip 3. Fronde </w:t>
      </w:r>
      <w:r w:rsidR="00C565A8" w:rsidRPr="008705C2">
        <w:rPr>
          <w:rFonts w:ascii="Candara" w:hAnsi="Candara"/>
          <w:color w:val="002060"/>
          <w:lang w:val="fr-FR"/>
        </w:rPr>
        <w:t>gravitationnelle</w:t>
      </w:r>
      <w:r w:rsidRPr="008705C2">
        <w:rPr>
          <w:rFonts w:ascii="Candara" w:hAnsi="Candara"/>
          <w:color w:val="002060"/>
          <w:lang w:val="fr-FR"/>
        </w:rPr>
        <w:t>.</w:t>
      </w:r>
    </w:p>
    <w:p w:rsidR="003460AB" w:rsidRPr="008705C2" w:rsidRDefault="003460AB" w:rsidP="003460AB">
      <w:pPr>
        <w:pStyle w:val="yiv3565481458msonormal"/>
        <w:spacing w:before="0" w:beforeAutospacing="0" w:after="0" w:afterAutospacing="0"/>
        <w:ind w:left="708"/>
        <w:rPr>
          <w:rFonts w:ascii="Candara" w:hAnsi="Candara"/>
          <w:color w:val="002060"/>
          <w:lang w:val="fr-FR"/>
        </w:rPr>
      </w:pPr>
      <w:r w:rsidRPr="008705C2">
        <w:rPr>
          <w:rFonts w:ascii="Candara" w:hAnsi="Candara"/>
          <w:color w:val="002060"/>
          <w:lang w:val="fr-FR"/>
        </w:rPr>
        <w:lastRenderedPageBreak/>
        <w:t> </w:t>
      </w:r>
    </w:p>
    <w:p w:rsidR="003460AB" w:rsidRPr="008705C2" w:rsidRDefault="003460AB" w:rsidP="003460AB">
      <w:pPr>
        <w:pStyle w:val="yiv3565481458msonormal"/>
        <w:spacing w:before="0" w:beforeAutospacing="0" w:after="0" w:afterAutospacing="0"/>
        <w:ind w:left="708"/>
        <w:rPr>
          <w:rFonts w:ascii="Candara" w:hAnsi="Candara"/>
          <w:color w:val="002060"/>
          <w:lang w:val="fr-FR"/>
        </w:rPr>
      </w:pPr>
      <w:r w:rsidRPr="008705C2">
        <w:rPr>
          <w:rFonts w:ascii="Candara" w:hAnsi="Candara"/>
          <w:color w:val="002060"/>
          <w:lang w:val="fr-FR"/>
        </w:rPr>
        <w:t>Manip 4. Produire de l'électricité, ... la pile humaine.</w:t>
      </w:r>
    </w:p>
    <w:p w:rsidR="003460AB" w:rsidRPr="008705C2" w:rsidRDefault="003460AB" w:rsidP="003460AB">
      <w:pPr>
        <w:pStyle w:val="yiv3565481458msonormal"/>
        <w:spacing w:before="0" w:beforeAutospacing="0" w:after="0" w:afterAutospacing="0"/>
        <w:ind w:left="708"/>
        <w:rPr>
          <w:rFonts w:ascii="Candara" w:hAnsi="Candara"/>
          <w:color w:val="002060"/>
          <w:lang w:val="fr-FR"/>
        </w:rPr>
      </w:pPr>
      <w:r w:rsidRPr="008705C2">
        <w:rPr>
          <w:rFonts w:ascii="Candara" w:hAnsi="Candara"/>
          <w:color w:val="002060"/>
          <w:lang w:val="fr-FR"/>
        </w:rPr>
        <w:t> </w:t>
      </w:r>
    </w:p>
    <w:p w:rsidR="003460AB" w:rsidRPr="008705C2" w:rsidRDefault="003460AB" w:rsidP="00C565A8">
      <w:pPr>
        <w:pStyle w:val="yiv3565481458msonormal"/>
        <w:spacing w:before="0" w:beforeAutospacing="0" w:after="0" w:afterAutospacing="0"/>
        <w:ind w:left="708"/>
        <w:jc w:val="both"/>
        <w:rPr>
          <w:rFonts w:ascii="Candara" w:hAnsi="Candara"/>
          <w:color w:val="002060"/>
          <w:lang w:val="fr-FR"/>
        </w:rPr>
      </w:pPr>
      <w:r w:rsidRPr="008705C2">
        <w:rPr>
          <w:rFonts w:ascii="Candara" w:hAnsi="Candara"/>
          <w:color w:val="002060"/>
          <w:lang w:val="fr-FR"/>
        </w:rPr>
        <w:t>Manip 5. Déplacez-vous dans un environnement sans frottement. (La chute de la feuille de papier dans l'air et dans le vide, sans pompe à vide et sans matériel, à l'exception d’une feuille de papier et de carton).</w:t>
      </w:r>
    </w:p>
    <w:p w:rsidR="003460AB" w:rsidRPr="008705C2" w:rsidRDefault="003460AB" w:rsidP="003460AB">
      <w:pPr>
        <w:pStyle w:val="yiv3565481458msonormal"/>
        <w:spacing w:before="0" w:beforeAutospacing="0" w:after="0" w:afterAutospacing="0"/>
        <w:rPr>
          <w:rFonts w:ascii="Candara" w:hAnsi="Candara"/>
          <w:color w:val="002060"/>
          <w:lang w:val="fr-FR"/>
        </w:rPr>
      </w:pPr>
      <w:r w:rsidRPr="008705C2">
        <w:rPr>
          <w:rFonts w:ascii="Candara" w:hAnsi="Candara"/>
          <w:color w:val="002060"/>
          <w:lang w:val="fr-FR"/>
        </w:rPr>
        <w:t> </w:t>
      </w:r>
    </w:p>
    <w:p w:rsidR="003460AB" w:rsidRPr="008705C2" w:rsidRDefault="003460AB" w:rsidP="00C565A8">
      <w:pPr>
        <w:pStyle w:val="yiv3565481458msonormal"/>
        <w:numPr>
          <w:ilvl w:val="0"/>
          <w:numId w:val="24"/>
        </w:numPr>
        <w:spacing w:before="0" w:beforeAutospacing="0" w:after="0" w:afterAutospacing="0"/>
        <w:jc w:val="both"/>
        <w:rPr>
          <w:rFonts w:ascii="Candara" w:hAnsi="Candara"/>
          <w:color w:val="002060"/>
          <w:lang w:val="fr-FR"/>
        </w:rPr>
      </w:pPr>
      <w:r w:rsidRPr="008705C2">
        <w:rPr>
          <w:rFonts w:ascii="Candara" w:hAnsi="Candara"/>
          <w:b/>
          <w:color w:val="002060"/>
          <w:lang w:val="fr-FR"/>
        </w:rPr>
        <w:t>Thème 2</w:t>
      </w:r>
      <w:r w:rsidRPr="008705C2">
        <w:rPr>
          <w:rFonts w:ascii="Candara" w:hAnsi="Candara"/>
          <w:color w:val="002060"/>
          <w:lang w:val="fr-FR"/>
        </w:rPr>
        <w:t>: Vivre dans l'espace. Mesurer la masse d’un astronaute: «Comment mesurer la masse d'un Astronaute en apesanteur ? »</w:t>
      </w:r>
    </w:p>
    <w:p w:rsidR="003460AB" w:rsidRPr="008705C2" w:rsidRDefault="003460AB" w:rsidP="00C565A8">
      <w:pPr>
        <w:pStyle w:val="yiv3565481458msonormal"/>
        <w:spacing w:before="0" w:beforeAutospacing="0" w:after="0" w:afterAutospacing="0"/>
        <w:ind w:left="708"/>
        <w:jc w:val="both"/>
        <w:rPr>
          <w:rFonts w:ascii="Candara" w:hAnsi="Candara"/>
          <w:color w:val="002060"/>
          <w:lang w:val="fr-FR"/>
        </w:rPr>
      </w:pPr>
      <w:r w:rsidRPr="008705C2">
        <w:rPr>
          <w:rFonts w:ascii="Candara" w:hAnsi="Candara"/>
          <w:color w:val="002060"/>
          <w:lang w:val="fr-FR"/>
        </w:rPr>
        <w:t>Cette manipulation illustre la méthode de mesure utilisée dans la station orbitale pour vérifier la masse corporelle des astronautes.</w:t>
      </w:r>
    </w:p>
    <w:p w:rsidR="003460AB" w:rsidRPr="008705C2" w:rsidRDefault="003460AB" w:rsidP="00C565A8">
      <w:pPr>
        <w:pStyle w:val="yiv3565481458msonormal"/>
        <w:spacing w:before="0" w:beforeAutospacing="0" w:after="0" w:afterAutospacing="0"/>
        <w:jc w:val="both"/>
        <w:rPr>
          <w:rFonts w:ascii="Candara" w:hAnsi="Candara"/>
          <w:color w:val="002060"/>
          <w:lang w:val="fr-FR"/>
        </w:rPr>
      </w:pPr>
      <w:r w:rsidRPr="008705C2">
        <w:rPr>
          <w:rFonts w:ascii="Candara" w:hAnsi="Candara"/>
          <w:color w:val="002060"/>
          <w:lang w:val="fr-FR"/>
        </w:rPr>
        <w:t> </w:t>
      </w:r>
    </w:p>
    <w:p w:rsidR="003460AB" w:rsidRPr="008705C2" w:rsidRDefault="003460AB" w:rsidP="00C565A8">
      <w:pPr>
        <w:pStyle w:val="yiv3565481458msonormal"/>
        <w:numPr>
          <w:ilvl w:val="0"/>
          <w:numId w:val="24"/>
        </w:numPr>
        <w:spacing w:before="0" w:beforeAutospacing="0" w:after="0" w:afterAutospacing="0"/>
        <w:jc w:val="both"/>
        <w:rPr>
          <w:rFonts w:ascii="Candara" w:hAnsi="Candara"/>
          <w:color w:val="002060"/>
          <w:lang w:val="fr-FR"/>
        </w:rPr>
      </w:pPr>
      <w:r w:rsidRPr="008705C2">
        <w:rPr>
          <w:rFonts w:ascii="Candara" w:hAnsi="Candara"/>
          <w:b/>
          <w:color w:val="002060"/>
          <w:lang w:val="fr-FR"/>
        </w:rPr>
        <w:t>Thème 3</w:t>
      </w:r>
      <w:r w:rsidRPr="008705C2">
        <w:rPr>
          <w:rFonts w:ascii="Candara" w:hAnsi="Candara"/>
          <w:color w:val="002060"/>
          <w:lang w:val="fr-FR"/>
        </w:rPr>
        <w:t>: Communiquer.</w:t>
      </w:r>
    </w:p>
    <w:p w:rsidR="003460AB" w:rsidRPr="008705C2" w:rsidRDefault="003460AB" w:rsidP="00C565A8">
      <w:pPr>
        <w:pStyle w:val="yiv3565481458msonormal"/>
        <w:spacing w:before="0" w:beforeAutospacing="0" w:after="0" w:afterAutospacing="0"/>
        <w:jc w:val="both"/>
        <w:rPr>
          <w:rFonts w:ascii="Candara" w:hAnsi="Candara"/>
          <w:color w:val="002060"/>
          <w:lang w:val="fr-FR"/>
        </w:rPr>
      </w:pPr>
      <w:r w:rsidRPr="008705C2">
        <w:rPr>
          <w:rFonts w:ascii="Candara" w:hAnsi="Candara"/>
          <w:color w:val="002060"/>
          <w:lang w:val="fr-FR"/>
        </w:rPr>
        <w:t> </w:t>
      </w:r>
    </w:p>
    <w:p w:rsidR="003460AB" w:rsidRPr="008705C2" w:rsidRDefault="003460AB" w:rsidP="00C565A8">
      <w:pPr>
        <w:pStyle w:val="yiv3565481458msonormal"/>
        <w:spacing w:before="0" w:beforeAutospacing="0" w:after="0" w:afterAutospacing="0"/>
        <w:ind w:left="708"/>
        <w:jc w:val="both"/>
        <w:rPr>
          <w:rFonts w:ascii="Candara" w:hAnsi="Candara"/>
          <w:color w:val="002060"/>
          <w:lang w:val="fr-FR"/>
        </w:rPr>
      </w:pPr>
      <w:r w:rsidRPr="008705C2">
        <w:rPr>
          <w:rFonts w:ascii="Candara" w:hAnsi="Candara"/>
          <w:color w:val="002060"/>
          <w:lang w:val="fr-FR"/>
        </w:rPr>
        <w:t>Mesure de la vitesse de propagation d'un son ou d'un ultrason dans l'air.</w:t>
      </w:r>
    </w:p>
    <w:p w:rsidR="009E0C4F" w:rsidRPr="008705C2" w:rsidRDefault="009E0C4F" w:rsidP="00EF6DA8">
      <w:pPr>
        <w:pStyle w:val="NormalWeb"/>
        <w:shd w:val="clear" w:color="auto" w:fill="FFFFFF"/>
        <w:spacing w:before="0" w:beforeAutospacing="0" w:after="0" w:afterAutospacing="0"/>
        <w:rPr>
          <w:rFonts w:ascii="Candara" w:hAnsi="Candara"/>
          <w:color w:val="002060"/>
        </w:rPr>
      </w:pPr>
    </w:p>
    <w:p w:rsidR="009E0C4F" w:rsidRPr="008705C2" w:rsidRDefault="003320DB" w:rsidP="009E0C4F">
      <w:pPr>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490AB962" wp14:editId="3B76C7F5">
            <wp:extent cx="4105275" cy="428625"/>
            <wp:effectExtent l="0" t="0" r="9525" b="28575"/>
            <wp:docPr id="30" name="Diagramme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3320DB" w:rsidRPr="008705C2" w:rsidRDefault="003320DB" w:rsidP="003320DB">
      <w:pPr>
        <w:jc w:val="both"/>
        <w:rPr>
          <w:rFonts w:ascii="Candara" w:hAnsi="Candara"/>
          <w:color w:val="002060"/>
          <w:sz w:val="24"/>
          <w:szCs w:val="24"/>
        </w:rPr>
      </w:pPr>
      <w:r w:rsidRPr="008705C2">
        <w:rPr>
          <w:rFonts w:ascii="Candara" w:hAnsi="Candara"/>
          <w:color w:val="002060"/>
          <w:sz w:val="24"/>
          <w:szCs w:val="24"/>
        </w:rPr>
        <w:t>Biologiste et professeur de Sciences à l'</w:t>
      </w:r>
      <w:r w:rsidR="003D7609">
        <w:rPr>
          <w:rFonts w:ascii="Candara" w:hAnsi="Candara"/>
          <w:color w:val="002060"/>
          <w:sz w:val="24"/>
          <w:szCs w:val="24"/>
        </w:rPr>
        <w:t>E</w:t>
      </w:r>
      <w:r w:rsidRPr="008705C2">
        <w:rPr>
          <w:rFonts w:ascii="Candara" w:hAnsi="Candara"/>
          <w:color w:val="002060"/>
          <w:sz w:val="24"/>
          <w:szCs w:val="24"/>
        </w:rPr>
        <w:t xml:space="preserve">cole </w:t>
      </w:r>
      <w:r w:rsidR="003D7609">
        <w:rPr>
          <w:rFonts w:ascii="Candara" w:hAnsi="Candara"/>
          <w:color w:val="002060"/>
          <w:sz w:val="24"/>
          <w:szCs w:val="24"/>
        </w:rPr>
        <w:t>E</w:t>
      </w:r>
      <w:r w:rsidRPr="008705C2">
        <w:rPr>
          <w:rFonts w:ascii="Candara" w:hAnsi="Candara"/>
          <w:color w:val="002060"/>
          <w:sz w:val="24"/>
          <w:szCs w:val="24"/>
        </w:rPr>
        <w:t>uropéenne de Bruxelles 4 - Laeken</w:t>
      </w:r>
    </w:p>
    <w:p w:rsidR="002974A5" w:rsidRPr="008705C2" w:rsidRDefault="002974A5" w:rsidP="009E0C4F">
      <w:pPr>
        <w:rPr>
          <w:rFonts w:ascii="Candara" w:hAnsi="Candara" w:cs="Arial"/>
          <w:color w:val="002060"/>
          <w:sz w:val="24"/>
          <w:szCs w:val="24"/>
        </w:rPr>
      </w:pPr>
    </w:p>
    <w:p w:rsidR="003320DB" w:rsidRPr="008705C2" w:rsidRDefault="000F7C05" w:rsidP="009E0C4F">
      <w:pPr>
        <w:rPr>
          <w:rFonts w:ascii="Candara" w:hAnsi="Candara" w:cs="Arial"/>
          <w:color w:val="002060"/>
          <w:sz w:val="24"/>
          <w:szCs w:val="24"/>
          <w:u w:val="single"/>
        </w:rPr>
      </w:pPr>
      <w:r w:rsidRPr="008705C2">
        <w:rPr>
          <w:rFonts w:ascii="Candara" w:hAnsi="Candara" w:cs="Arial"/>
          <w:color w:val="002060"/>
          <w:sz w:val="24"/>
          <w:szCs w:val="24"/>
          <w:u w:val="single"/>
        </w:rPr>
        <w:t>Ce que j'ai réalisé grâce aux Festivals PFS</w:t>
      </w:r>
    </w:p>
    <w:p w:rsidR="000F7C05" w:rsidRPr="008705C2" w:rsidRDefault="000F7C05" w:rsidP="009E0C4F">
      <w:pPr>
        <w:rPr>
          <w:rFonts w:ascii="Candara" w:hAnsi="Candara" w:cs="Arial"/>
          <w:color w:val="002060"/>
          <w:sz w:val="24"/>
          <w:szCs w:val="24"/>
        </w:rPr>
      </w:pPr>
    </w:p>
    <w:p w:rsidR="000F7C05" w:rsidRPr="008705C2" w:rsidRDefault="000F7C05" w:rsidP="00C565A8">
      <w:pPr>
        <w:jc w:val="both"/>
        <w:rPr>
          <w:rFonts w:ascii="Candara" w:hAnsi="Candara" w:cs="Arial"/>
          <w:color w:val="002060"/>
          <w:sz w:val="24"/>
          <w:szCs w:val="24"/>
        </w:rPr>
      </w:pPr>
      <w:r w:rsidRPr="008705C2">
        <w:rPr>
          <w:rFonts w:ascii="Candara" w:hAnsi="Candara" w:cs="Arial"/>
          <w:color w:val="002060"/>
          <w:sz w:val="24"/>
          <w:szCs w:val="24"/>
        </w:rPr>
        <w:t xml:space="preserve">Expériences de physique, de chimie et de biologie réalisées à partir d’expériences présentées on stage, aux foires ou durant les shows des festivals des Science on Stage précédents et utilisés dans mes classes ou pour les journées portes ouvertes de l’école. </w:t>
      </w:r>
    </w:p>
    <w:p w:rsidR="000F7C05" w:rsidRPr="008705C2" w:rsidRDefault="000F7C05" w:rsidP="009E0C4F">
      <w:pPr>
        <w:rPr>
          <w:rFonts w:ascii="Candara" w:hAnsi="Candara" w:cs="Arial"/>
          <w:color w:val="002060"/>
          <w:sz w:val="24"/>
          <w:szCs w:val="24"/>
        </w:rPr>
      </w:pPr>
    </w:p>
    <w:p w:rsidR="003320DB" w:rsidRPr="008705C2" w:rsidRDefault="00EF6DA8" w:rsidP="009E0C4F">
      <w:pPr>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132CFD39" wp14:editId="3FFB2217">
            <wp:extent cx="4667250" cy="428625"/>
            <wp:effectExtent l="0" t="0" r="19050" b="28575"/>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EF6DA8" w:rsidRPr="008705C2" w:rsidRDefault="00E73315" w:rsidP="009E0C4F">
      <w:pPr>
        <w:rPr>
          <w:rFonts w:ascii="Candara" w:hAnsi="Candara"/>
          <w:color w:val="002060"/>
          <w:sz w:val="24"/>
          <w:szCs w:val="24"/>
        </w:rPr>
      </w:pPr>
      <w:r w:rsidRPr="008705C2">
        <w:rPr>
          <w:rFonts w:ascii="Candara" w:hAnsi="Candara" w:cs="Arial"/>
          <w:b/>
          <w:noProof/>
          <w:color w:val="002060"/>
          <w:sz w:val="24"/>
          <w:szCs w:val="24"/>
          <w:lang w:val="fr-BE"/>
        </w:rPr>
        <w:drawing>
          <wp:anchor distT="0" distB="0" distL="114300" distR="114300" simplePos="0" relativeHeight="251702272" behindDoc="0" locked="0" layoutInCell="1" allowOverlap="1" wp14:anchorId="6C2969BA" wp14:editId="0BC9FFFB">
            <wp:simplePos x="0" y="0"/>
            <wp:positionH relativeFrom="column">
              <wp:posOffset>4666615</wp:posOffset>
            </wp:positionH>
            <wp:positionV relativeFrom="paragraph">
              <wp:posOffset>-404495</wp:posOffset>
            </wp:positionV>
            <wp:extent cx="1157605" cy="590550"/>
            <wp:effectExtent l="0" t="0" r="4445"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rotWithShape="1">
                    <a:blip r:embed="rId137">
                      <a:extLst>
                        <a:ext uri="{28A0092B-C50C-407E-A947-70E740481C1C}">
                          <a14:useLocalDpi xmlns:a14="http://schemas.microsoft.com/office/drawing/2010/main" val="0"/>
                        </a:ext>
                      </a:extLst>
                    </a:blip>
                    <a:srcRect r="50331" b="8249"/>
                    <a:stretch/>
                  </pic:blipFill>
                  <pic:spPr bwMode="auto">
                    <a:xfrm>
                      <a:off x="0" y="0"/>
                      <a:ext cx="1157605"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DA8" w:rsidRPr="008705C2">
        <w:rPr>
          <w:rFonts w:ascii="Candara" w:hAnsi="Candara"/>
          <w:b/>
          <w:color w:val="002060"/>
          <w:sz w:val="24"/>
          <w:szCs w:val="24"/>
        </w:rPr>
        <w:t>Patrick Walravens</w:t>
      </w:r>
      <w:r w:rsidR="00EF6DA8" w:rsidRPr="008705C2">
        <w:rPr>
          <w:rFonts w:ascii="Candara" w:hAnsi="Candara"/>
          <w:color w:val="002060"/>
          <w:sz w:val="24"/>
          <w:szCs w:val="24"/>
        </w:rPr>
        <w:t>.                                                             PONTOn</w:t>
      </w:r>
    </w:p>
    <w:p w:rsidR="002974A5" w:rsidRPr="008705C2" w:rsidRDefault="002974A5" w:rsidP="009E0C4F">
      <w:pPr>
        <w:rPr>
          <w:rFonts w:ascii="Candara" w:hAnsi="Candara" w:cs="Arial"/>
          <w:color w:val="002060"/>
          <w:sz w:val="24"/>
          <w:szCs w:val="24"/>
        </w:rPr>
      </w:pPr>
      <w:r w:rsidRPr="008705C2">
        <w:rPr>
          <w:rFonts w:ascii="Candara" w:hAnsi="Candara" w:cs="Arial"/>
          <w:color w:val="002060"/>
          <w:sz w:val="24"/>
          <w:szCs w:val="24"/>
        </w:rPr>
        <w:t>Ex prof</w:t>
      </w:r>
      <w:r w:rsidR="00607FB4">
        <w:rPr>
          <w:rFonts w:ascii="Candara" w:hAnsi="Candara" w:cs="Arial"/>
          <w:color w:val="002060"/>
          <w:sz w:val="24"/>
          <w:szCs w:val="24"/>
        </w:rPr>
        <w:t>esseur</w:t>
      </w:r>
      <w:r w:rsidRPr="008705C2">
        <w:rPr>
          <w:rFonts w:ascii="Candara" w:hAnsi="Candara" w:cs="Arial"/>
          <w:color w:val="002060"/>
          <w:sz w:val="24"/>
          <w:szCs w:val="24"/>
        </w:rPr>
        <w:t xml:space="preserve"> de sciences ZAVO</w:t>
      </w:r>
    </w:p>
    <w:p w:rsidR="002974A5" w:rsidRPr="008705C2" w:rsidRDefault="002974A5" w:rsidP="009E0C4F">
      <w:pPr>
        <w:rPr>
          <w:rFonts w:ascii="Candara" w:hAnsi="Candara" w:cs="Arial"/>
          <w:color w:val="002060"/>
          <w:sz w:val="24"/>
          <w:szCs w:val="24"/>
        </w:rPr>
      </w:pPr>
    </w:p>
    <w:p w:rsidR="00EF6DA8" w:rsidRPr="008705C2" w:rsidRDefault="00E73315" w:rsidP="00C565A8">
      <w:pPr>
        <w:jc w:val="both"/>
        <w:rPr>
          <w:rFonts w:ascii="Candara" w:hAnsi="Candara"/>
          <w:color w:val="002060"/>
          <w:sz w:val="24"/>
          <w:szCs w:val="24"/>
        </w:rPr>
      </w:pPr>
      <w:r w:rsidRPr="008705C2">
        <w:rPr>
          <w:rFonts w:ascii="Candara" w:hAnsi="Candara" w:cs="Arial"/>
          <w:color w:val="002060"/>
          <w:sz w:val="24"/>
          <w:szCs w:val="24"/>
        </w:rPr>
        <w:t>Dans ce stand, vous ferez connaissance avec quelques moulins et moteurs qui utilisent, entre autres: la vapeur, la lumière du soleil, l'effet Curie, le principe d'un contact Reet, ... Les réponses aux questions sur le quiz de physique seront également montrées expérimentalement. "</w:t>
      </w:r>
    </w:p>
    <w:p w:rsidR="00EF6DA8" w:rsidRPr="008705C2" w:rsidRDefault="00EF6DA8" w:rsidP="009E0C4F">
      <w:pPr>
        <w:rPr>
          <w:rFonts w:ascii="Candara" w:hAnsi="Candara"/>
          <w:color w:val="002060"/>
          <w:sz w:val="24"/>
          <w:szCs w:val="24"/>
        </w:rPr>
      </w:pPr>
    </w:p>
    <w:p w:rsidR="009F2338" w:rsidRPr="008705C2" w:rsidRDefault="009F2338" w:rsidP="009F2338">
      <w:pPr>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7415BAF2" wp14:editId="00B1D189">
            <wp:extent cx="4667250" cy="428625"/>
            <wp:effectExtent l="0" t="0" r="19050" b="28575"/>
            <wp:docPr id="517" name="Diagramme 5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0F7C05" w:rsidRPr="008705C2" w:rsidRDefault="002974A5" w:rsidP="009F2338">
      <w:pPr>
        <w:widowControl w:val="0"/>
        <w:jc w:val="both"/>
        <w:rPr>
          <w:rFonts w:ascii="Candara" w:hAnsi="Candara"/>
          <w:color w:val="002060"/>
          <w:sz w:val="24"/>
          <w:szCs w:val="24"/>
          <w:lang w:val="fr-BE"/>
        </w:rPr>
      </w:pPr>
      <w:r w:rsidRPr="008705C2">
        <w:rPr>
          <w:rFonts w:ascii="Candara" w:hAnsi="Candara"/>
          <w:b/>
          <w:noProof/>
          <w:color w:val="002060"/>
          <w:sz w:val="24"/>
          <w:szCs w:val="24"/>
          <w:lang w:val="fr-BE"/>
        </w:rPr>
        <w:drawing>
          <wp:anchor distT="0" distB="0" distL="114300" distR="114300" simplePos="0" relativeHeight="251703296" behindDoc="0" locked="0" layoutInCell="1" allowOverlap="1" wp14:anchorId="6BD2DEAD" wp14:editId="13B59467">
            <wp:simplePos x="0" y="0"/>
            <wp:positionH relativeFrom="column">
              <wp:posOffset>5186680</wp:posOffset>
            </wp:positionH>
            <wp:positionV relativeFrom="paragraph">
              <wp:posOffset>196850</wp:posOffset>
            </wp:positionV>
            <wp:extent cx="638175" cy="638175"/>
            <wp:effectExtent l="0" t="0" r="9525" b="952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logo-1-page-001-295x295.jpg"/>
                    <pic:cNvPicPr/>
                  </pic:nvPicPr>
                  <pic:blipFill>
                    <a:blip r:embed="rId143">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r w:rsidR="009F2338" w:rsidRPr="008705C2">
        <w:rPr>
          <w:rFonts w:ascii="Candara" w:hAnsi="Candara"/>
          <w:b/>
          <w:color w:val="002060"/>
          <w:sz w:val="24"/>
          <w:szCs w:val="24"/>
        </w:rPr>
        <w:fldChar w:fldCharType="begin"/>
      </w:r>
      <w:r w:rsidR="009F2338" w:rsidRPr="008705C2">
        <w:rPr>
          <w:rFonts w:ascii="Candara" w:hAnsi="Candara"/>
          <w:b/>
          <w:color w:val="002060"/>
          <w:sz w:val="24"/>
          <w:szCs w:val="24"/>
          <w:lang w:val="fr-BE"/>
        </w:rPr>
        <w:instrText xml:space="preserve"> SEQ CHAPTER \h \r 1</w:instrText>
      </w:r>
      <w:r w:rsidR="009F2338" w:rsidRPr="008705C2">
        <w:rPr>
          <w:rFonts w:ascii="Candara" w:hAnsi="Candara"/>
          <w:b/>
          <w:color w:val="002060"/>
          <w:sz w:val="24"/>
          <w:szCs w:val="24"/>
        </w:rPr>
        <w:fldChar w:fldCharType="end"/>
      </w:r>
      <w:r w:rsidR="000F7C05" w:rsidRPr="008705C2">
        <w:rPr>
          <w:rFonts w:ascii="Candara" w:hAnsi="Candara"/>
          <w:b/>
          <w:color w:val="002060"/>
          <w:sz w:val="24"/>
          <w:szCs w:val="24"/>
          <w:lang w:val="fr-BE"/>
        </w:rPr>
        <w:t xml:space="preserve">Henri Eisendrath                                                </w:t>
      </w:r>
      <w:r w:rsidR="00607FB4">
        <w:rPr>
          <w:rFonts w:ascii="Candara" w:hAnsi="Candara"/>
          <w:color w:val="002060"/>
          <w:sz w:val="24"/>
          <w:szCs w:val="24"/>
          <w:lang w:val="fr-BE"/>
        </w:rPr>
        <w:t>U</w:t>
      </w:r>
      <w:r w:rsidR="000F7C05" w:rsidRPr="008705C2">
        <w:rPr>
          <w:rFonts w:ascii="Candara" w:hAnsi="Candara"/>
          <w:color w:val="002060"/>
          <w:sz w:val="24"/>
          <w:szCs w:val="24"/>
          <w:lang w:val="fr-BE"/>
        </w:rPr>
        <w:t>n des fondateurs de  Science on Stage Belgium</w:t>
      </w:r>
    </w:p>
    <w:p w:rsidR="000F7C05" w:rsidRPr="008705C2" w:rsidRDefault="000F7C05" w:rsidP="009F2338">
      <w:pPr>
        <w:widowControl w:val="0"/>
        <w:jc w:val="both"/>
        <w:rPr>
          <w:rFonts w:ascii="Candara" w:hAnsi="Candara"/>
          <w:b/>
          <w:color w:val="002060"/>
          <w:sz w:val="24"/>
          <w:szCs w:val="24"/>
          <w:lang w:val="fr-BE"/>
        </w:rPr>
      </w:pPr>
      <w:r w:rsidRPr="008705C2">
        <w:rPr>
          <w:rFonts w:ascii="Candara" w:hAnsi="Candara"/>
          <w:b/>
          <w:color w:val="002060"/>
          <w:sz w:val="24"/>
          <w:szCs w:val="24"/>
          <w:lang w:val="fr-BE"/>
        </w:rPr>
        <w:t xml:space="preserve">Professeur </w:t>
      </w:r>
      <w:r w:rsidR="003D7609">
        <w:rPr>
          <w:rFonts w:ascii="Candara" w:hAnsi="Candara"/>
          <w:b/>
          <w:color w:val="002060"/>
          <w:sz w:val="24"/>
          <w:szCs w:val="24"/>
          <w:lang w:val="fr-BE"/>
        </w:rPr>
        <w:t xml:space="preserve">de physique </w:t>
      </w:r>
      <w:r w:rsidR="00B32EEB">
        <w:rPr>
          <w:rFonts w:ascii="Candara" w:hAnsi="Candara"/>
          <w:b/>
          <w:color w:val="002060"/>
          <w:sz w:val="24"/>
          <w:szCs w:val="24"/>
          <w:lang w:val="fr-BE"/>
        </w:rPr>
        <w:t>é</w:t>
      </w:r>
      <w:r w:rsidR="00B32EEB" w:rsidRPr="008705C2">
        <w:rPr>
          <w:rFonts w:ascii="Candara" w:hAnsi="Candara"/>
          <w:b/>
          <w:color w:val="002060"/>
          <w:sz w:val="24"/>
          <w:szCs w:val="24"/>
          <w:lang w:val="fr-BE"/>
        </w:rPr>
        <w:t>mérite</w:t>
      </w:r>
      <w:r w:rsidRPr="008705C2">
        <w:rPr>
          <w:rFonts w:ascii="Candara" w:hAnsi="Candara"/>
          <w:b/>
          <w:color w:val="002060"/>
          <w:sz w:val="24"/>
          <w:szCs w:val="24"/>
          <w:lang w:val="fr-BE"/>
        </w:rPr>
        <w:t xml:space="preserve"> VUB</w:t>
      </w:r>
    </w:p>
    <w:p w:rsidR="000F7C05" w:rsidRPr="008705C2" w:rsidRDefault="000F7C05" w:rsidP="009F2338">
      <w:pPr>
        <w:widowControl w:val="0"/>
        <w:jc w:val="both"/>
        <w:rPr>
          <w:rFonts w:ascii="Candara" w:hAnsi="Candara"/>
          <w:b/>
          <w:color w:val="002060"/>
          <w:sz w:val="24"/>
          <w:szCs w:val="24"/>
          <w:lang w:val="fr-BE"/>
        </w:rPr>
      </w:pPr>
    </w:p>
    <w:p w:rsidR="004F5F1C" w:rsidRDefault="004F5F1C" w:rsidP="00C565A8">
      <w:pPr>
        <w:jc w:val="both"/>
        <w:rPr>
          <w:rFonts w:ascii="Candara" w:hAnsi="Candara" w:cs="Arial"/>
          <w:color w:val="002060"/>
          <w:sz w:val="24"/>
          <w:szCs w:val="24"/>
        </w:rPr>
      </w:pPr>
      <w:r w:rsidRPr="008705C2">
        <w:rPr>
          <w:rFonts w:ascii="Candara" w:hAnsi="Candara" w:cs="Arial"/>
          <w:color w:val="002060"/>
          <w:sz w:val="24"/>
          <w:szCs w:val="24"/>
        </w:rPr>
        <w:t>Le point de soutien de STEM Brussels vise à soutenir les écoles secondaires (tous réseaux) sous diverses formes (apprentissage STEM, matériel d'apprentissage, conseil) dans la mise en œuvre de l'éducation STEM et ceci en co-création avec les enseignants.</w:t>
      </w:r>
      <w:r w:rsidRPr="008705C2">
        <w:rPr>
          <w:rFonts w:ascii="Candara" w:hAnsi="Candara" w:cs="Arial"/>
          <w:color w:val="002060"/>
          <w:sz w:val="24"/>
          <w:szCs w:val="24"/>
        </w:rPr>
        <w:br/>
      </w:r>
      <w:r w:rsidRPr="008705C2">
        <w:rPr>
          <w:rFonts w:ascii="Candara" w:hAnsi="Candara" w:cs="Arial"/>
          <w:color w:val="002060"/>
          <w:sz w:val="24"/>
          <w:szCs w:val="24"/>
        </w:rPr>
        <w:lastRenderedPageBreak/>
        <w:t>Les chemins d'apprentissage STEM seront développés dans des groupes de travail interdisciplinaires et interprofessionnels avec les enseignants dans une première phase et ensuite mis en ligne avec les étudiants dans une deuxième phase.</w:t>
      </w:r>
      <w:r w:rsidRPr="008705C2">
        <w:rPr>
          <w:rFonts w:ascii="Candara" w:hAnsi="Candara" w:cs="Arial"/>
          <w:color w:val="002060"/>
          <w:sz w:val="24"/>
          <w:szCs w:val="24"/>
        </w:rPr>
        <w:br/>
        <w:t>Un centre de documentation est à la disposition des enseignants.</w:t>
      </w:r>
      <w:r w:rsidRPr="008705C2">
        <w:rPr>
          <w:rFonts w:ascii="Candara" w:hAnsi="Candara" w:cs="Arial"/>
          <w:color w:val="002060"/>
          <w:sz w:val="24"/>
          <w:szCs w:val="24"/>
        </w:rPr>
        <w:br/>
        <w:t>Ce soutien est en étroite collaboration avec la société RVO (IMEC).</w:t>
      </w:r>
      <w:r w:rsidRPr="008705C2">
        <w:rPr>
          <w:rFonts w:ascii="Candara" w:hAnsi="Candara" w:cs="Arial"/>
          <w:color w:val="002060"/>
          <w:sz w:val="24"/>
          <w:szCs w:val="24"/>
        </w:rPr>
        <w:br/>
        <w:t>Information à Ronny Brands (Ronny.Merken@vub.be) et Henri Eisendrath (</w:t>
      </w:r>
      <w:hyperlink r:id="rId144" w:history="1">
        <w:r w:rsidRPr="008705C2">
          <w:rPr>
            <w:rStyle w:val="Lienhypertexte"/>
            <w:rFonts w:ascii="Candara" w:hAnsi="Candara" w:cs="Arial"/>
            <w:color w:val="002060"/>
            <w:sz w:val="24"/>
            <w:szCs w:val="24"/>
          </w:rPr>
          <w:t>Henri.Eisendrath@vub.be</w:t>
        </w:r>
      </w:hyperlink>
      <w:r w:rsidRPr="008705C2">
        <w:rPr>
          <w:rFonts w:ascii="Candara" w:hAnsi="Candara" w:cs="Arial"/>
          <w:color w:val="002060"/>
          <w:sz w:val="24"/>
          <w:szCs w:val="24"/>
        </w:rPr>
        <w:t>)</w:t>
      </w:r>
    </w:p>
    <w:p w:rsidR="00607FB4" w:rsidRPr="008705C2" w:rsidRDefault="00607FB4" w:rsidP="00607FB4">
      <w:pPr>
        <w:rPr>
          <w:rFonts w:ascii="Candara" w:hAnsi="Candara"/>
          <w:color w:val="002060"/>
          <w:sz w:val="24"/>
          <w:szCs w:val="24"/>
          <w:shd w:val="clear" w:color="auto" w:fill="FFFFFF"/>
          <w:lang w:val="fr-BE" w:eastAsia="fr-FR"/>
        </w:rPr>
      </w:pPr>
    </w:p>
    <w:p w:rsidR="00607FB4" w:rsidRPr="008705C2" w:rsidRDefault="00607FB4" w:rsidP="00607FB4">
      <w:pPr>
        <w:tabs>
          <w:tab w:val="left" w:pos="5387"/>
          <w:tab w:val="left" w:pos="5529"/>
        </w:tabs>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410657EF" wp14:editId="2B6839E7">
            <wp:extent cx="3371850" cy="428625"/>
            <wp:effectExtent l="0" t="0" r="19050" b="28575"/>
            <wp:docPr id="28" name="Diagramme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rsidR="00607FB4" w:rsidRPr="008705C2" w:rsidRDefault="00607FB4" w:rsidP="00607FB4">
      <w:pPr>
        <w:rPr>
          <w:rFonts w:ascii="Candara" w:hAnsi="Candara"/>
          <w:color w:val="002060"/>
          <w:sz w:val="24"/>
          <w:szCs w:val="24"/>
        </w:rPr>
      </w:pPr>
      <w:r w:rsidRPr="008705C2">
        <w:rPr>
          <w:rFonts w:ascii="Candara" w:hAnsi="Candara" w:cs="Arial"/>
          <w:b/>
          <w:color w:val="002060"/>
          <w:sz w:val="24"/>
          <w:szCs w:val="24"/>
        </w:rPr>
        <w:t xml:space="preserve"> </w:t>
      </w:r>
      <w:r w:rsidRPr="008705C2">
        <w:rPr>
          <w:rFonts w:ascii="Candara" w:hAnsi="Candara" w:cs="Arial"/>
          <w:color w:val="002060"/>
          <w:sz w:val="24"/>
          <w:szCs w:val="24"/>
        </w:rPr>
        <w:t>Marc Govaerts et Rolland Carchon</w:t>
      </w:r>
    </w:p>
    <w:p w:rsidR="00607FB4" w:rsidRPr="008705C2" w:rsidRDefault="00607FB4" w:rsidP="00607FB4">
      <w:pPr>
        <w:jc w:val="both"/>
        <w:rPr>
          <w:rFonts w:ascii="Candara" w:hAnsi="Candara" w:cs="Arial"/>
          <w:color w:val="002060"/>
          <w:sz w:val="24"/>
          <w:szCs w:val="24"/>
        </w:rPr>
      </w:pPr>
    </w:p>
    <w:p w:rsidR="00607FB4" w:rsidRPr="008705C2" w:rsidRDefault="00607FB4" w:rsidP="00C565A8">
      <w:pPr>
        <w:jc w:val="both"/>
        <w:rPr>
          <w:rFonts w:ascii="Candara" w:hAnsi="Candara"/>
          <w:color w:val="002060"/>
          <w:sz w:val="24"/>
          <w:szCs w:val="24"/>
        </w:rPr>
      </w:pPr>
      <w:r w:rsidRPr="008705C2">
        <w:rPr>
          <w:rFonts w:ascii="Candara" w:hAnsi="Candara" w:cs="Arial"/>
          <w:color w:val="002060"/>
          <w:sz w:val="24"/>
          <w:szCs w:val="24"/>
        </w:rPr>
        <w:t>Expériences</w:t>
      </w:r>
      <w:r w:rsidR="003D7609">
        <w:rPr>
          <w:rFonts w:ascii="Candara" w:hAnsi="Candara" w:cs="Arial"/>
          <w:color w:val="002060"/>
          <w:sz w:val="24"/>
          <w:szCs w:val="24"/>
        </w:rPr>
        <w:t xml:space="preserve"> </w:t>
      </w:r>
      <w:r w:rsidRPr="008705C2">
        <w:rPr>
          <w:rFonts w:ascii="Candara" w:hAnsi="Candara" w:cs="Arial"/>
          <w:color w:val="002060"/>
          <w:sz w:val="24"/>
          <w:szCs w:val="24"/>
        </w:rPr>
        <w:t xml:space="preserve"> sur les transformations</w:t>
      </w:r>
      <w:r w:rsidR="003D7609">
        <w:rPr>
          <w:rFonts w:ascii="Candara" w:hAnsi="Candara" w:cs="Arial"/>
          <w:color w:val="002060"/>
          <w:sz w:val="24"/>
          <w:szCs w:val="24"/>
        </w:rPr>
        <w:t xml:space="preserve"> </w:t>
      </w:r>
      <w:r w:rsidRPr="008705C2">
        <w:rPr>
          <w:rFonts w:ascii="Candara" w:hAnsi="Candara" w:cs="Arial"/>
          <w:color w:val="002060"/>
          <w:sz w:val="24"/>
          <w:szCs w:val="24"/>
        </w:rPr>
        <w:t xml:space="preserve"> d’énergie – Faire revivre VanLeeuwenhoek – Physique dans des objets de la vie courante.</w:t>
      </w:r>
    </w:p>
    <w:p w:rsidR="00BD45ED" w:rsidRPr="008705C2" w:rsidRDefault="00BD45ED" w:rsidP="00BD45ED">
      <w:pPr>
        <w:rPr>
          <w:rFonts w:ascii="Candara" w:hAnsi="Candara"/>
          <w:color w:val="002060"/>
          <w:sz w:val="24"/>
          <w:szCs w:val="24"/>
          <w:lang w:val="fr-BE" w:eastAsia="fr-FR"/>
        </w:rPr>
      </w:pPr>
    </w:p>
    <w:p w:rsidR="00BD45ED" w:rsidRPr="008705C2" w:rsidRDefault="00BD45ED" w:rsidP="00BD45ED">
      <w:pPr>
        <w:rPr>
          <w:rFonts w:ascii="Candara" w:hAnsi="Candara"/>
          <w:color w:val="002060"/>
          <w:sz w:val="24"/>
          <w:szCs w:val="24"/>
          <w:lang w:val="fr-BE" w:eastAsia="fr-FR"/>
        </w:rPr>
      </w:pPr>
      <w:r w:rsidRPr="008705C2">
        <w:rPr>
          <w:rFonts w:ascii="Candara" w:hAnsi="Candara"/>
          <w:noProof/>
          <w:color w:val="002060"/>
          <w:sz w:val="24"/>
          <w:szCs w:val="24"/>
          <w:lang w:val="fr-BE"/>
        </w:rPr>
        <w:drawing>
          <wp:inline distT="0" distB="0" distL="0" distR="0" wp14:anchorId="58759B56" wp14:editId="32D50557">
            <wp:extent cx="4076700" cy="428625"/>
            <wp:effectExtent l="0" t="0" r="19050" b="28575"/>
            <wp:docPr id="29" name="Diagramme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r w:rsidRPr="008705C2">
        <w:rPr>
          <w:rFonts w:ascii="Candara" w:hAnsi="Candara"/>
          <w:color w:val="002060"/>
          <w:sz w:val="24"/>
          <w:szCs w:val="24"/>
          <w:lang w:val="fr-BE" w:eastAsia="fr-FR"/>
        </w:rPr>
        <w:t xml:space="preserve">       </w:t>
      </w:r>
    </w:p>
    <w:p w:rsidR="00BD45ED" w:rsidRPr="008705C2" w:rsidRDefault="00BD45ED" w:rsidP="00BD45ED">
      <w:pPr>
        <w:rPr>
          <w:rFonts w:ascii="Candara" w:hAnsi="Candara"/>
          <w:color w:val="002060"/>
          <w:sz w:val="24"/>
          <w:szCs w:val="24"/>
          <w:shd w:val="clear" w:color="auto" w:fill="FFFFFF"/>
          <w:lang w:val="fr-BE" w:eastAsia="fr-FR"/>
        </w:rPr>
      </w:pPr>
      <w:r w:rsidRPr="008705C2">
        <w:rPr>
          <w:rFonts w:ascii="Candara" w:hAnsi="Candara"/>
          <w:b/>
          <w:noProof/>
          <w:color w:val="002060"/>
          <w:sz w:val="24"/>
          <w:szCs w:val="24"/>
          <w:lang w:val="fr-BE"/>
        </w:rPr>
        <w:drawing>
          <wp:anchor distT="0" distB="0" distL="114300" distR="114300" simplePos="0" relativeHeight="251709440" behindDoc="0" locked="0" layoutInCell="1" allowOverlap="1" wp14:anchorId="313A9EF1" wp14:editId="30F05034">
            <wp:simplePos x="0" y="0"/>
            <wp:positionH relativeFrom="column">
              <wp:posOffset>3785235</wp:posOffset>
            </wp:positionH>
            <wp:positionV relativeFrom="paragraph">
              <wp:posOffset>80010</wp:posOffset>
            </wp:positionV>
            <wp:extent cx="2186940" cy="342900"/>
            <wp:effectExtent l="0" t="0" r="3810" b="0"/>
            <wp:wrapTight wrapText="bothSides">
              <wp:wrapPolygon edited="0">
                <wp:start x="0" y="0"/>
                <wp:lineTo x="0" y="20400"/>
                <wp:lineTo x="21449" y="20400"/>
                <wp:lineTo x="21449" y="0"/>
                <wp:lineTo x="0" y="0"/>
              </wp:wrapPolygon>
            </wp:wrapTight>
            <wp:docPr id="11" name="Image 11" descr="Macintosh HD:Users:isabellequerton-parloir:Documents:SOnS:PL Festival:PL9:Logo:U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isabellequerton-parloir:Documents:SOnS:PL Festival:PL9:Logo:UCL.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8694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5C2">
        <w:rPr>
          <w:rFonts w:ascii="Candara" w:hAnsi="Candara"/>
          <w:b/>
          <w:color w:val="002060"/>
          <w:sz w:val="24"/>
          <w:szCs w:val="24"/>
          <w:shd w:val="clear" w:color="auto" w:fill="FFFFFF"/>
          <w:lang w:val="fr-BE" w:eastAsia="fr-FR"/>
        </w:rPr>
        <w:t>Sandrine Kivits</w:t>
      </w:r>
      <w:r w:rsidRPr="008705C2">
        <w:rPr>
          <w:rFonts w:ascii="Candara" w:hAnsi="Candara"/>
          <w:color w:val="002060"/>
          <w:sz w:val="24"/>
          <w:szCs w:val="24"/>
          <w:shd w:val="clear" w:color="auto" w:fill="FFFFFF"/>
          <w:lang w:val="fr-BE" w:eastAsia="fr-FR"/>
        </w:rPr>
        <w:t xml:space="preserve"> , </w:t>
      </w:r>
      <w:r w:rsidRPr="008705C2">
        <w:rPr>
          <w:rFonts w:ascii="Candara" w:hAnsi="Candara"/>
          <w:b/>
          <w:color w:val="002060"/>
          <w:sz w:val="24"/>
          <w:szCs w:val="24"/>
          <w:shd w:val="clear" w:color="auto" w:fill="FFFFFF"/>
          <w:lang w:val="fr-BE" w:eastAsia="fr-FR"/>
        </w:rPr>
        <w:t>Adélaïde De Bont</w:t>
      </w:r>
      <w:r w:rsidRPr="008705C2">
        <w:rPr>
          <w:rFonts w:ascii="Candara" w:hAnsi="Candara"/>
          <w:color w:val="002060"/>
          <w:sz w:val="24"/>
          <w:szCs w:val="24"/>
          <w:shd w:val="clear" w:color="auto" w:fill="FFFFFF"/>
          <w:lang w:val="fr-BE" w:eastAsia="fr-FR"/>
        </w:rPr>
        <w:t xml:space="preserve"> </w:t>
      </w:r>
    </w:p>
    <w:p w:rsidR="00BD45ED" w:rsidRPr="008705C2" w:rsidRDefault="00BD45ED" w:rsidP="00BD45ED">
      <w:pPr>
        <w:rPr>
          <w:rFonts w:ascii="Candara" w:hAnsi="Candara"/>
          <w:color w:val="002060"/>
          <w:sz w:val="24"/>
          <w:szCs w:val="24"/>
          <w:shd w:val="clear" w:color="auto" w:fill="FFFFFF"/>
          <w:lang w:val="fr-BE" w:eastAsia="fr-FR"/>
        </w:rPr>
      </w:pPr>
    </w:p>
    <w:p w:rsidR="00BD45ED" w:rsidRPr="008705C2" w:rsidRDefault="00BD45ED" w:rsidP="00BD45ED">
      <w:pPr>
        <w:rPr>
          <w:rFonts w:ascii="Candara" w:hAnsi="Candara" w:cs="Arial"/>
          <w:color w:val="002060"/>
          <w:sz w:val="24"/>
          <w:szCs w:val="24"/>
        </w:rPr>
      </w:pPr>
      <w:r w:rsidRPr="008705C2">
        <w:rPr>
          <w:rFonts w:ascii="Candara" w:hAnsi="Candara" w:cs="Arial"/>
          <w:color w:val="002060"/>
          <w:sz w:val="24"/>
          <w:szCs w:val="24"/>
        </w:rPr>
        <w:t xml:space="preserve">Scienceinfuse (UCL) vous présente : </w:t>
      </w:r>
    </w:p>
    <w:p w:rsidR="00BD45ED" w:rsidRPr="008705C2" w:rsidRDefault="00BD45ED" w:rsidP="00C565A8">
      <w:pPr>
        <w:pStyle w:val="Paragraphedeliste"/>
        <w:numPr>
          <w:ilvl w:val="0"/>
          <w:numId w:val="24"/>
        </w:numPr>
        <w:jc w:val="both"/>
        <w:rPr>
          <w:rFonts w:ascii="Candara" w:hAnsi="Candara"/>
          <w:b/>
          <w:color w:val="002060"/>
          <w:sz w:val="24"/>
          <w:szCs w:val="24"/>
          <w:lang w:val="fr-BE" w:eastAsia="fr-FR"/>
        </w:rPr>
      </w:pPr>
      <w:r w:rsidRPr="008705C2">
        <w:rPr>
          <w:rFonts w:ascii="Candara" w:hAnsi="Candara" w:cs="Arial"/>
          <w:color w:val="002060"/>
          <w:sz w:val="24"/>
          <w:szCs w:val="24"/>
        </w:rPr>
        <w:t>ses ressources en sciences, mathématiques et géographie (prêt gratuit de livres, de matériel pédagogique et de kits) ;</w:t>
      </w:r>
    </w:p>
    <w:p w:rsidR="00BD45ED" w:rsidRPr="008705C2" w:rsidRDefault="00BD45ED" w:rsidP="00C565A8">
      <w:pPr>
        <w:pStyle w:val="Paragraphedeliste"/>
        <w:numPr>
          <w:ilvl w:val="0"/>
          <w:numId w:val="24"/>
        </w:numPr>
        <w:jc w:val="both"/>
        <w:rPr>
          <w:rFonts w:ascii="Candara" w:hAnsi="Candara"/>
          <w:b/>
          <w:color w:val="002060"/>
          <w:sz w:val="24"/>
          <w:szCs w:val="24"/>
          <w:lang w:val="fr-BE" w:eastAsia="fr-FR"/>
        </w:rPr>
      </w:pPr>
      <w:r w:rsidRPr="008705C2">
        <w:rPr>
          <w:rFonts w:ascii="Candara" w:hAnsi="Candara" w:cs="Arial"/>
          <w:color w:val="002060"/>
          <w:sz w:val="24"/>
          <w:szCs w:val="24"/>
        </w:rPr>
        <w:t>son site de ressources en ligne (e-mediasciences) ;</w:t>
      </w:r>
    </w:p>
    <w:p w:rsidR="00BD45ED" w:rsidRPr="008705C2" w:rsidRDefault="00BD45ED" w:rsidP="00C565A8">
      <w:pPr>
        <w:jc w:val="both"/>
        <w:rPr>
          <w:rFonts w:ascii="Candara" w:hAnsi="Candara"/>
          <w:color w:val="002060"/>
          <w:sz w:val="24"/>
          <w:szCs w:val="24"/>
          <w:lang w:val="fr-BE" w:eastAsia="fr-FR"/>
        </w:rPr>
      </w:pPr>
      <w:r w:rsidRPr="008705C2">
        <w:rPr>
          <w:rFonts w:ascii="Candara" w:hAnsi="Candara" w:cs="Arial"/>
          <w:color w:val="002060"/>
          <w:sz w:val="24"/>
          <w:szCs w:val="24"/>
        </w:rPr>
        <w:t>ses activités organisées pour les élèves (journée scientifique, conférence, ciné-débat, concours, etc.) et pour les enseignants (formation, centre de documentation, etc.)</w:t>
      </w:r>
    </w:p>
    <w:p w:rsidR="00BD45ED" w:rsidRPr="008705C2" w:rsidRDefault="00BD45ED" w:rsidP="00BD45ED">
      <w:pPr>
        <w:rPr>
          <w:rFonts w:ascii="Candara" w:hAnsi="Candara"/>
          <w:color w:val="002060"/>
          <w:sz w:val="24"/>
          <w:szCs w:val="24"/>
          <w:lang w:val="fr-BE" w:eastAsia="nl-BE"/>
        </w:rPr>
      </w:pPr>
    </w:p>
    <w:p w:rsidR="00BD45ED" w:rsidRPr="008705C2" w:rsidRDefault="00BD45ED" w:rsidP="00BD45ED">
      <w:pPr>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34962A65" wp14:editId="7FE5341D">
            <wp:extent cx="4667250" cy="428625"/>
            <wp:effectExtent l="0" t="0" r="19050" b="28575"/>
            <wp:docPr id="516" name="Diagramme 5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BD45ED" w:rsidRPr="008705C2" w:rsidRDefault="00BD45ED" w:rsidP="00BD45ED">
      <w:pPr>
        <w:rPr>
          <w:rFonts w:ascii="Candara" w:eastAsiaTheme="minorEastAsia" w:hAnsi="Candara"/>
          <w:b/>
          <w:color w:val="002060"/>
          <w:sz w:val="24"/>
          <w:szCs w:val="24"/>
          <w:lang w:eastAsia="ja-JP"/>
        </w:rPr>
      </w:pPr>
      <w:r w:rsidRPr="008705C2">
        <w:rPr>
          <w:rFonts w:ascii="Candara" w:eastAsiaTheme="minorEastAsia" w:hAnsi="Candara"/>
          <w:b/>
          <w:color w:val="002060"/>
          <w:sz w:val="24"/>
          <w:szCs w:val="24"/>
          <w:lang w:eastAsia="ja-JP"/>
        </w:rPr>
        <w:t xml:space="preserve">Damien Bouilliez  </w:t>
      </w:r>
    </w:p>
    <w:p w:rsidR="00BD45ED" w:rsidRPr="008705C2" w:rsidRDefault="00BD45ED" w:rsidP="00BD45ED">
      <w:pPr>
        <w:rPr>
          <w:rFonts w:ascii="Candara" w:eastAsiaTheme="minorEastAsia" w:hAnsi="Candara"/>
          <w:b/>
          <w:color w:val="002060"/>
          <w:sz w:val="24"/>
          <w:szCs w:val="24"/>
          <w:lang w:eastAsia="ja-JP"/>
        </w:rPr>
      </w:pPr>
      <w:r w:rsidRPr="008705C2">
        <w:rPr>
          <w:rFonts w:ascii="Candara" w:eastAsiaTheme="minorEastAsia" w:hAnsi="Candara"/>
          <w:noProof/>
          <w:color w:val="002060"/>
          <w:sz w:val="24"/>
          <w:szCs w:val="24"/>
          <w:lang w:val="fr-BE"/>
        </w:rPr>
        <w:drawing>
          <wp:anchor distT="0" distB="0" distL="114300" distR="114300" simplePos="0" relativeHeight="251711488" behindDoc="0" locked="0" layoutInCell="1" allowOverlap="1" wp14:anchorId="170D2B0F" wp14:editId="6F398EED">
            <wp:simplePos x="0" y="0"/>
            <wp:positionH relativeFrom="column">
              <wp:posOffset>4662805</wp:posOffset>
            </wp:positionH>
            <wp:positionV relativeFrom="paragraph">
              <wp:posOffset>128270</wp:posOffset>
            </wp:positionV>
            <wp:extent cx="1169670" cy="68707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169670"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5ED" w:rsidRPr="008705C2" w:rsidRDefault="00BD45ED" w:rsidP="00C565A8">
      <w:pPr>
        <w:jc w:val="both"/>
        <w:rPr>
          <w:rFonts w:ascii="Candara" w:hAnsi="Candara" w:cs="Arial"/>
          <w:color w:val="002060"/>
          <w:sz w:val="24"/>
          <w:szCs w:val="24"/>
          <w:shd w:val="clear" w:color="auto" w:fill="FFFFFF"/>
          <w:lang w:val="fr-BE" w:eastAsia="fr-FR"/>
        </w:rPr>
      </w:pPr>
      <w:r w:rsidRPr="008705C2">
        <w:rPr>
          <w:rFonts w:ascii="Candara" w:hAnsi="Candara" w:cs="Arial"/>
          <w:color w:val="002060"/>
          <w:sz w:val="24"/>
          <w:szCs w:val="24"/>
          <w:shd w:val="clear" w:color="auto" w:fill="FFFFFF"/>
          <w:lang w:val="fr-BE" w:eastAsia="fr-FR"/>
        </w:rPr>
        <w:t>Réaliser une expérience de transformation bactérienne. Découvrir la biologie moléculaire au travers de la «confection d’un OGM». Transférer artificiellement u</w:t>
      </w:r>
      <w:r w:rsidR="0087649C">
        <w:rPr>
          <w:rFonts w:ascii="Candara" w:hAnsi="Candara" w:cs="Arial"/>
          <w:color w:val="002060"/>
          <w:sz w:val="24"/>
          <w:szCs w:val="24"/>
          <w:shd w:val="clear" w:color="auto" w:fill="FFFFFF"/>
          <w:lang w:val="fr-BE" w:eastAsia="fr-FR"/>
        </w:rPr>
        <w:t>n plasmide (ADN circulaire) et l</w:t>
      </w:r>
      <w:r w:rsidRPr="008705C2">
        <w:rPr>
          <w:rFonts w:ascii="Candara" w:hAnsi="Candara" w:cs="Arial"/>
          <w:color w:val="002060"/>
          <w:sz w:val="24"/>
          <w:szCs w:val="24"/>
          <w:shd w:val="clear" w:color="auto" w:fill="FFFFFF"/>
          <w:lang w:val="fr-BE" w:eastAsia="fr-FR"/>
        </w:rPr>
        <w:t xml:space="preserve">es gènes d’une bactérie "donneuse" vers une bactérie "receveuse". </w:t>
      </w:r>
    </w:p>
    <w:p w:rsidR="00BD45ED" w:rsidRDefault="00BD45ED" w:rsidP="00BD45ED">
      <w:pPr>
        <w:rPr>
          <w:rFonts w:ascii="Candara" w:hAnsi="Candara"/>
          <w:color w:val="002060"/>
          <w:sz w:val="24"/>
          <w:szCs w:val="24"/>
          <w:shd w:val="clear" w:color="auto" w:fill="FFFFFF"/>
          <w:lang w:val="fr-BE" w:eastAsia="fr-FR"/>
        </w:rPr>
      </w:pPr>
    </w:p>
    <w:p w:rsidR="00BD45ED" w:rsidRPr="008705C2" w:rsidRDefault="00BD45ED" w:rsidP="00BD45ED">
      <w:pPr>
        <w:rPr>
          <w:rFonts w:ascii="Candara" w:hAnsi="Candara"/>
          <w:color w:val="002060"/>
          <w:sz w:val="24"/>
          <w:szCs w:val="24"/>
          <w:lang w:val="fr-BE" w:eastAsia="fr-FR"/>
        </w:rPr>
      </w:pPr>
    </w:p>
    <w:p w:rsidR="00BD45ED" w:rsidRPr="008705C2" w:rsidRDefault="00BD45ED" w:rsidP="00BD45ED">
      <w:pPr>
        <w:rPr>
          <w:rFonts w:ascii="Candara" w:hAnsi="Candara"/>
          <w:color w:val="002060"/>
          <w:sz w:val="24"/>
          <w:szCs w:val="24"/>
          <w:shd w:val="clear" w:color="auto" w:fill="FFFFFF"/>
          <w:lang w:val="fr-BE" w:eastAsia="fr-FR"/>
        </w:rPr>
      </w:pPr>
      <w:r w:rsidRPr="008705C2">
        <w:rPr>
          <w:rFonts w:ascii="Candara" w:hAnsi="Candara"/>
          <w:noProof/>
          <w:color w:val="002060"/>
          <w:sz w:val="24"/>
          <w:szCs w:val="24"/>
          <w:lang w:val="fr-BE"/>
        </w:rPr>
        <w:drawing>
          <wp:anchor distT="0" distB="0" distL="114300" distR="114300" simplePos="0" relativeHeight="251713536" behindDoc="0" locked="0" layoutInCell="1" allowOverlap="1" wp14:anchorId="0D41A4AE" wp14:editId="2A574C9A">
            <wp:simplePos x="0" y="0"/>
            <wp:positionH relativeFrom="column">
              <wp:posOffset>4610100</wp:posOffset>
            </wp:positionH>
            <wp:positionV relativeFrom="paragraph">
              <wp:posOffset>168275</wp:posOffset>
            </wp:positionV>
            <wp:extent cx="1485900" cy="565150"/>
            <wp:effectExtent l="0" t="0" r="0" b="6350"/>
            <wp:wrapTight wrapText="bothSides">
              <wp:wrapPolygon edited="0">
                <wp:start x="0" y="0"/>
                <wp:lineTo x="0" y="21115"/>
                <wp:lineTo x="21323" y="21115"/>
                <wp:lineTo x="21323" y="0"/>
                <wp:lineTo x="0" y="0"/>
              </wp:wrapPolygon>
            </wp:wrapTight>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8590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5C2">
        <w:rPr>
          <w:rFonts w:ascii="Candara" w:hAnsi="Candara"/>
          <w:noProof/>
          <w:color w:val="002060"/>
          <w:sz w:val="24"/>
          <w:szCs w:val="24"/>
          <w:lang w:val="fr-BE"/>
        </w:rPr>
        <w:drawing>
          <wp:inline distT="0" distB="0" distL="0" distR="0" wp14:anchorId="72227BEB" wp14:editId="2FF8ED9E">
            <wp:extent cx="4457700" cy="428625"/>
            <wp:effectExtent l="0" t="0" r="19050" b="28575"/>
            <wp:docPr id="522" name="Diagramme 5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rsidR="00BD45ED" w:rsidRPr="008705C2" w:rsidRDefault="00BD45ED" w:rsidP="00BD45ED">
      <w:pPr>
        <w:rPr>
          <w:rFonts w:ascii="Candara" w:hAnsi="Candara"/>
          <w:b/>
          <w:color w:val="002060"/>
          <w:sz w:val="24"/>
          <w:szCs w:val="24"/>
          <w:shd w:val="clear" w:color="auto" w:fill="FFFFFF"/>
          <w:lang w:val="fr-BE" w:eastAsia="fr-FR"/>
        </w:rPr>
      </w:pPr>
      <w:r w:rsidRPr="008705C2">
        <w:rPr>
          <w:rFonts w:ascii="Candara" w:hAnsi="Candara"/>
          <w:b/>
          <w:color w:val="002060"/>
          <w:sz w:val="24"/>
          <w:szCs w:val="24"/>
          <w:shd w:val="clear" w:color="auto" w:fill="FFFFFF"/>
          <w:lang w:val="fr-BE" w:eastAsia="fr-FR"/>
        </w:rPr>
        <w:t>Sampoux Laetitia</w:t>
      </w:r>
    </w:p>
    <w:p w:rsidR="00BD45ED" w:rsidRDefault="00BD45ED" w:rsidP="00BD45ED">
      <w:pPr>
        <w:rPr>
          <w:rFonts w:ascii="Candara" w:hAnsi="Candara"/>
          <w:color w:val="002060"/>
          <w:sz w:val="24"/>
          <w:szCs w:val="24"/>
        </w:rPr>
      </w:pPr>
    </w:p>
    <w:p w:rsidR="00BD45ED" w:rsidRPr="008705C2" w:rsidRDefault="00BD45ED" w:rsidP="00C565A8">
      <w:pPr>
        <w:jc w:val="both"/>
        <w:rPr>
          <w:rFonts w:ascii="Candara" w:hAnsi="Candara"/>
          <w:color w:val="002060"/>
          <w:sz w:val="24"/>
          <w:szCs w:val="24"/>
        </w:rPr>
      </w:pPr>
      <w:r w:rsidRPr="008705C2">
        <w:rPr>
          <w:rFonts w:ascii="Candara" w:hAnsi="Candara"/>
          <w:color w:val="002060"/>
          <w:sz w:val="24"/>
          <w:szCs w:val="24"/>
        </w:rPr>
        <w:t xml:space="preserve">Présentation de valises pédagogiques pour la promotion de la chimie (sans labo !) et des sciences de la vie : l’atome, constituant élémentaire de la matière – transformation de la matière – les solutions aqueuses. </w:t>
      </w:r>
    </w:p>
    <w:p w:rsidR="00BD45ED" w:rsidRPr="008705C2" w:rsidRDefault="00BD45ED" w:rsidP="00BD45ED">
      <w:pPr>
        <w:rPr>
          <w:rFonts w:ascii="Candara" w:hAnsi="Candara"/>
          <w:color w:val="002060"/>
          <w:sz w:val="24"/>
          <w:szCs w:val="24"/>
          <w:lang w:val="fr-BE" w:eastAsia="nl-BE"/>
        </w:rPr>
      </w:pPr>
    </w:p>
    <w:p w:rsidR="000D6BCD" w:rsidRPr="008705C2" w:rsidRDefault="000D6BCD" w:rsidP="009F2338">
      <w:pPr>
        <w:rPr>
          <w:rFonts w:ascii="Candara" w:hAnsi="Candara"/>
          <w:color w:val="002060"/>
          <w:sz w:val="24"/>
          <w:szCs w:val="24"/>
          <w:shd w:val="clear" w:color="auto" w:fill="FFFFFF"/>
          <w:lang w:val="fr-BE" w:eastAsia="fr-FR"/>
        </w:rPr>
      </w:pPr>
    </w:p>
    <w:p w:rsidR="00E55CA0" w:rsidRPr="008705C2" w:rsidRDefault="004F5F1C" w:rsidP="00E55CA0">
      <w:pPr>
        <w:rPr>
          <w:rFonts w:ascii="Candara" w:hAnsi="Candara"/>
          <w:color w:val="002060"/>
          <w:sz w:val="24"/>
          <w:szCs w:val="24"/>
          <w:lang w:val="fr-BE" w:eastAsia="fr-FR"/>
        </w:rPr>
      </w:pPr>
      <w:r w:rsidRPr="008705C2">
        <w:rPr>
          <w:rFonts w:ascii="Candara" w:hAnsi="Candara"/>
          <w:noProof/>
          <w:color w:val="002060"/>
          <w:sz w:val="24"/>
          <w:szCs w:val="24"/>
          <w:lang w:val="fr-BE"/>
        </w:rPr>
        <w:lastRenderedPageBreak/>
        <w:drawing>
          <wp:anchor distT="0" distB="0" distL="114300" distR="114300" simplePos="0" relativeHeight="251666432" behindDoc="0" locked="0" layoutInCell="1" allowOverlap="1" wp14:anchorId="706496E6" wp14:editId="5DFDE74B">
            <wp:simplePos x="0" y="0"/>
            <wp:positionH relativeFrom="column">
              <wp:posOffset>4714875</wp:posOffset>
            </wp:positionH>
            <wp:positionV relativeFrom="paragraph">
              <wp:posOffset>340360</wp:posOffset>
            </wp:positionV>
            <wp:extent cx="1259840" cy="913765"/>
            <wp:effectExtent l="0" t="0" r="0" b="635"/>
            <wp:wrapSquare wrapText="bothSides"/>
            <wp:docPr id="1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59840"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67CE1" w:rsidRPr="008705C2">
        <w:rPr>
          <w:rFonts w:ascii="Candara" w:hAnsi="Candara"/>
          <w:noProof/>
          <w:color w:val="002060"/>
          <w:sz w:val="24"/>
          <w:szCs w:val="24"/>
          <w:lang w:val="fr-BE"/>
        </w:rPr>
        <w:drawing>
          <wp:inline distT="0" distB="0" distL="0" distR="0" wp14:anchorId="2352E74C" wp14:editId="3E802141">
            <wp:extent cx="4667250" cy="428625"/>
            <wp:effectExtent l="0" t="0" r="19050" b="28575"/>
            <wp:docPr id="514" name="Diagramme 5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rsidR="00384985" w:rsidRPr="008705C2" w:rsidRDefault="003732BF" w:rsidP="00AF6B09">
      <w:pPr>
        <w:jc w:val="both"/>
        <w:rPr>
          <w:rFonts w:ascii="Candara" w:hAnsi="Candara" w:cs="Arial"/>
          <w:color w:val="002060"/>
          <w:sz w:val="24"/>
          <w:szCs w:val="24"/>
        </w:rPr>
      </w:pPr>
      <w:r w:rsidRPr="008705C2">
        <w:rPr>
          <w:rFonts w:ascii="Candara" w:hAnsi="Candara" w:cs="Arial"/>
          <w:b/>
          <w:color w:val="002060"/>
          <w:sz w:val="24"/>
          <w:szCs w:val="24"/>
        </w:rPr>
        <w:t xml:space="preserve">Brigitte </w:t>
      </w:r>
      <w:r w:rsidR="00384985" w:rsidRPr="008705C2">
        <w:rPr>
          <w:rFonts w:ascii="Candara" w:hAnsi="Candara" w:cs="Arial"/>
          <w:b/>
          <w:color w:val="002060"/>
          <w:sz w:val="24"/>
          <w:szCs w:val="24"/>
        </w:rPr>
        <w:t>Nihant</w:t>
      </w:r>
      <w:r w:rsidR="00CB1CCB">
        <w:rPr>
          <w:rFonts w:ascii="Candara" w:hAnsi="Candara" w:cs="Arial"/>
          <w:b/>
          <w:color w:val="002060"/>
          <w:sz w:val="24"/>
          <w:szCs w:val="24"/>
        </w:rPr>
        <w:t xml:space="preserve">, </w:t>
      </w:r>
      <w:r w:rsidR="00CB1CCB" w:rsidRPr="008705C2">
        <w:rPr>
          <w:rFonts w:ascii="Candara" w:hAnsi="Candara" w:cs="Arial"/>
          <w:b/>
          <w:color w:val="002060"/>
          <w:sz w:val="24"/>
          <w:szCs w:val="24"/>
        </w:rPr>
        <w:t>Karous Hamad</w:t>
      </w:r>
      <w:r w:rsidR="00CB1CCB" w:rsidRPr="008705C2">
        <w:rPr>
          <w:rFonts w:ascii="Candara" w:hAnsi="Candara" w:cs="Arial"/>
          <w:color w:val="002060"/>
          <w:sz w:val="24"/>
          <w:szCs w:val="24"/>
        </w:rPr>
        <w:t xml:space="preserve">, </w:t>
      </w:r>
      <w:r w:rsidR="00384985" w:rsidRPr="008705C2">
        <w:rPr>
          <w:rFonts w:ascii="Candara" w:hAnsi="Candara" w:cs="Arial"/>
          <w:color w:val="002060"/>
          <w:sz w:val="24"/>
          <w:szCs w:val="24"/>
        </w:rPr>
        <w:t xml:space="preserve"> </w:t>
      </w:r>
    </w:p>
    <w:p w:rsidR="006D5971" w:rsidRPr="008705C2" w:rsidRDefault="00384985" w:rsidP="00AF6B09">
      <w:pPr>
        <w:jc w:val="both"/>
        <w:rPr>
          <w:rFonts w:ascii="Candara" w:hAnsi="Candara"/>
          <w:b/>
          <w:color w:val="002060"/>
          <w:sz w:val="24"/>
          <w:szCs w:val="24"/>
          <w:shd w:val="clear" w:color="auto" w:fill="FFFFFF"/>
          <w:lang w:val="fr-BE" w:eastAsia="fr-FR"/>
        </w:rPr>
      </w:pPr>
      <w:r w:rsidRPr="008705C2">
        <w:rPr>
          <w:rFonts w:ascii="Candara" w:hAnsi="Candara" w:cs="Arial"/>
          <w:color w:val="002060"/>
          <w:sz w:val="24"/>
          <w:szCs w:val="24"/>
        </w:rPr>
        <w:t xml:space="preserve"> </w:t>
      </w:r>
    </w:p>
    <w:p w:rsidR="00E55CA0" w:rsidRPr="008705C2" w:rsidRDefault="004F5F1C" w:rsidP="00AF6B09">
      <w:pPr>
        <w:shd w:val="clear" w:color="auto" w:fill="FFFFFF"/>
        <w:jc w:val="both"/>
        <w:rPr>
          <w:rFonts w:ascii="Candara" w:hAnsi="Candara"/>
          <w:color w:val="002060"/>
          <w:sz w:val="24"/>
          <w:szCs w:val="24"/>
          <w:lang w:val="fr-BE" w:eastAsia="fr-FR"/>
        </w:rPr>
      </w:pPr>
      <w:r w:rsidRPr="008705C2">
        <w:rPr>
          <w:rFonts w:ascii="Candara" w:hAnsi="Candara"/>
          <w:color w:val="002060"/>
          <w:sz w:val="24"/>
          <w:szCs w:val="24"/>
          <w:shd w:val="clear" w:color="auto" w:fill="FFFFFF"/>
          <w:lang w:val="fr-BE" w:eastAsia="fr-FR"/>
        </w:rPr>
        <w:t>Voir ci-dessus (délégation Debrecen)</w:t>
      </w:r>
    </w:p>
    <w:p w:rsidR="00E902F1" w:rsidRPr="008705C2" w:rsidRDefault="00E902F1" w:rsidP="00E902F1">
      <w:pPr>
        <w:rPr>
          <w:rFonts w:ascii="Candara" w:hAnsi="Candara"/>
          <w:color w:val="002060"/>
          <w:sz w:val="24"/>
          <w:szCs w:val="24"/>
        </w:rPr>
      </w:pPr>
    </w:p>
    <w:p w:rsidR="00E67CE1" w:rsidRPr="008705C2" w:rsidRDefault="00E67CE1" w:rsidP="00E902F1">
      <w:pPr>
        <w:rPr>
          <w:rFonts w:ascii="Candara" w:hAnsi="Candara"/>
          <w:color w:val="002060"/>
          <w:sz w:val="24"/>
          <w:szCs w:val="24"/>
        </w:rPr>
      </w:pPr>
      <w:r w:rsidRPr="008705C2">
        <w:rPr>
          <w:rFonts w:ascii="Candara" w:hAnsi="Candara"/>
          <w:noProof/>
          <w:color w:val="002060"/>
          <w:sz w:val="24"/>
          <w:szCs w:val="24"/>
          <w:lang w:val="fr-BE"/>
        </w:rPr>
        <w:drawing>
          <wp:inline distT="0" distB="0" distL="0" distR="0" wp14:anchorId="324B7FC6" wp14:editId="1571A254">
            <wp:extent cx="4667250" cy="428625"/>
            <wp:effectExtent l="0" t="0" r="19050" b="28575"/>
            <wp:docPr id="515" name="Diagramme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rsidR="00E67CE1" w:rsidRPr="00B32EEB" w:rsidRDefault="00E67CE1" w:rsidP="00E55CA0">
      <w:pPr>
        <w:rPr>
          <w:rFonts w:ascii="Candara" w:hAnsi="Candara"/>
          <w:color w:val="002060"/>
          <w:sz w:val="24"/>
          <w:szCs w:val="24"/>
          <w:shd w:val="clear" w:color="auto" w:fill="FFFFFF"/>
          <w:lang w:val="fr-BE" w:eastAsia="fr-FR"/>
        </w:rPr>
      </w:pPr>
      <w:r w:rsidRPr="00B32EEB">
        <w:rPr>
          <w:rFonts w:ascii="Candara" w:hAnsi="Candara"/>
          <w:b/>
          <w:color w:val="002060"/>
          <w:sz w:val="24"/>
          <w:szCs w:val="24"/>
          <w:shd w:val="clear" w:color="auto" w:fill="FFFFFF"/>
          <w:lang w:val="fr-BE" w:eastAsia="fr-FR"/>
        </w:rPr>
        <w:t>Hervé Caps</w:t>
      </w:r>
      <w:r w:rsidRPr="00B32EEB">
        <w:rPr>
          <w:rFonts w:ascii="Candara" w:hAnsi="Candara"/>
          <w:color w:val="002060"/>
          <w:sz w:val="24"/>
          <w:szCs w:val="24"/>
          <w:shd w:val="clear" w:color="auto" w:fill="FFFFFF"/>
          <w:lang w:val="fr-BE" w:eastAsia="fr-FR"/>
        </w:rPr>
        <w:t xml:space="preserve">, </w:t>
      </w:r>
      <w:r w:rsidR="003732BF" w:rsidRPr="00B32EEB">
        <w:rPr>
          <w:rFonts w:ascii="Candara" w:hAnsi="Candara"/>
          <w:b/>
          <w:color w:val="002060"/>
          <w:sz w:val="24"/>
          <w:szCs w:val="24"/>
          <w:shd w:val="clear" w:color="auto" w:fill="FFFFFF"/>
          <w:lang w:val="fr-BE" w:eastAsia="fr-FR"/>
        </w:rPr>
        <w:t>Denis Terwagne</w:t>
      </w:r>
      <w:r w:rsidR="003732BF" w:rsidRPr="00B32EEB">
        <w:rPr>
          <w:rFonts w:ascii="Candara" w:hAnsi="Candara"/>
          <w:color w:val="002060"/>
          <w:sz w:val="24"/>
          <w:szCs w:val="24"/>
          <w:shd w:val="clear" w:color="auto" w:fill="FFFFFF"/>
          <w:lang w:val="fr-BE" w:eastAsia="fr-FR"/>
        </w:rPr>
        <w:t xml:space="preserve">, </w:t>
      </w:r>
    </w:p>
    <w:p w:rsidR="003732BF" w:rsidRPr="00B32EEB" w:rsidRDefault="003732BF" w:rsidP="00E55CA0">
      <w:pPr>
        <w:rPr>
          <w:rFonts w:ascii="Candara" w:hAnsi="Candara"/>
          <w:color w:val="002060"/>
          <w:sz w:val="24"/>
          <w:szCs w:val="24"/>
          <w:shd w:val="clear" w:color="auto" w:fill="FFFFFF"/>
          <w:lang w:val="fr-BE" w:eastAsia="fr-FR"/>
        </w:rPr>
      </w:pPr>
    </w:p>
    <w:p w:rsidR="009F2338" w:rsidRPr="008705C2" w:rsidRDefault="004F5F1C" w:rsidP="009F2338">
      <w:pPr>
        <w:rPr>
          <w:rFonts w:ascii="Candara" w:hAnsi="Candara" w:cs="Arial"/>
          <w:color w:val="002060"/>
          <w:sz w:val="24"/>
          <w:szCs w:val="24"/>
          <w:u w:val="single"/>
        </w:rPr>
      </w:pPr>
      <w:r w:rsidRPr="008705C2">
        <w:rPr>
          <w:rFonts w:ascii="Candara" w:hAnsi="Candara" w:cs="Arial"/>
          <w:color w:val="002060"/>
          <w:sz w:val="24"/>
          <w:szCs w:val="24"/>
          <w:u w:val="single"/>
        </w:rPr>
        <w:t>La Physique dans la vie de tous les jours</w:t>
      </w:r>
    </w:p>
    <w:p w:rsidR="007F7371" w:rsidRPr="008705C2" w:rsidRDefault="007F7371" w:rsidP="009F2338">
      <w:pPr>
        <w:rPr>
          <w:rFonts w:ascii="Candara" w:hAnsi="Candara" w:cs="Arial"/>
          <w:color w:val="002060"/>
          <w:sz w:val="24"/>
          <w:szCs w:val="24"/>
          <w:u w:val="single"/>
        </w:rPr>
      </w:pPr>
    </w:p>
    <w:p w:rsidR="004F5F1C" w:rsidRPr="008705C2" w:rsidRDefault="004F5F1C" w:rsidP="00C565A8">
      <w:pPr>
        <w:jc w:val="both"/>
        <w:rPr>
          <w:rFonts w:ascii="Candara" w:hAnsi="Candara" w:cs="Arial"/>
          <w:color w:val="002060"/>
          <w:sz w:val="24"/>
          <w:szCs w:val="24"/>
        </w:rPr>
      </w:pPr>
      <w:r w:rsidRPr="008705C2">
        <w:rPr>
          <w:rFonts w:ascii="Candara" w:hAnsi="Candara" w:cs="Arial"/>
          <w:color w:val="002060"/>
          <w:sz w:val="24"/>
          <w:szCs w:val="24"/>
        </w:rPr>
        <w:t>La physique est une science naturelle : elle se base sur l’observation de la Nature et sur l'expérimentation. Au fil des siècles, les outils de mesure utilisés par les scientifiques se sont développés, perfectionnés. A l’heure actuelle, toute personne possédant un Smartphone se retrouve, souvent sans le savoir, avec un ensemble de capteurs dont la résolution est largement supérieure à ce que certains laboratoires possédaient il y a quelques années encore. Et ne parlons pas de leur simplicité d’utilisation ! Nous présenterons des expériences « de coin de table » réalisables aisément, même à la maison. Les limites et possibilités de ces dispositifs seront abordées.</w:t>
      </w:r>
    </w:p>
    <w:p w:rsidR="00A07644" w:rsidRPr="008705C2" w:rsidRDefault="00A07644" w:rsidP="007F7371">
      <w:pPr>
        <w:rPr>
          <w:rFonts w:ascii="Candara" w:hAnsi="Candara"/>
          <w:b/>
          <w:color w:val="002060"/>
          <w:sz w:val="24"/>
          <w:szCs w:val="24"/>
          <w:lang w:val="fr-BE" w:eastAsia="fr-FR"/>
        </w:rPr>
      </w:pPr>
      <w:r w:rsidRPr="008705C2">
        <w:rPr>
          <w:noProof/>
          <w:color w:val="002060"/>
          <w:lang w:val="fr-BE"/>
        </w:rPr>
        <w:drawing>
          <wp:anchor distT="0" distB="0" distL="114300" distR="114300" simplePos="0" relativeHeight="251681792" behindDoc="0" locked="0" layoutInCell="1" allowOverlap="1" wp14:anchorId="0B803879" wp14:editId="51031E39">
            <wp:simplePos x="0" y="0"/>
            <wp:positionH relativeFrom="column">
              <wp:posOffset>4190365</wp:posOffset>
            </wp:positionH>
            <wp:positionV relativeFrom="paragraph">
              <wp:posOffset>148590</wp:posOffset>
            </wp:positionV>
            <wp:extent cx="2112645" cy="582930"/>
            <wp:effectExtent l="0" t="0" r="1905" b="7620"/>
            <wp:wrapSquare wrapText="bothSides"/>
            <wp:docPr id="7" name="Image 7" descr="Macintosh HD:Users:isabellequerton-parloir:Documents:SOnS:PL Festival:PL10:Logos:inforsciences7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sabellequerton-parloir:Documents:SOnS:PL Festival:PL10:Logos:inforsciences7600.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112645" cy="5829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462F" w:rsidRPr="008705C2" w:rsidRDefault="00FC3EFE" w:rsidP="0011462F">
      <w:pPr>
        <w:rPr>
          <w:rFonts w:ascii="Candara" w:hAnsi="Candara"/>
          <w:b/>
          <w:color w:val="002060"/>
          <w:sz w:val="24"/>
          <w:szCs w:val="24"/>
          <w:lang w:val="fr-BE" w:eastAsia="fr-FR"/>
        </w:rPr>
      </w:pPr>
      <w:r w:rsidRPr="008705C2">
        <w:rPr>
          <w:rFonts w:ascii="Candara" w:hAnsi="Candara"/>
          <w:noProof/>
          <w:color w:val="002060"/>
          <w:sz w:val="24"/>
          <w:szCs w:val="24"/>
          <w:lang w:val="fr-BE"/>
        </w:rPr>
        <w:drawing>
          <wp:inline distT="0" distB="0" distL="0" distR="0" wp14:anchorId="6FB53D9B" wp14:editId="1709476A">
            <wp:extent cx="4457700" cy="428625"/>
            <wp:effectExtent l="0" t="0" r="19050" b="28575"/>
            <wp:docPr id="525" name="Diagramme 5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inline>
        </w:drawing>
      </w:r>
    </w:p>
    <w:p w:rsidR="00FC3EFE" w:rsidRPr="008705C2" w:rsidRDefault="00FC3EFE" w:rsidP="00CB28B3">
      <w:pPr>
        <w:jc w:val="both"/>
        <w:rPr>
          <w:rFonts w:ascii="Candara" w:hAnsi="Candara"/>
          <w:color w:val="002060"/>
          <w:sz w:val="24"/>
          <w:szCs w:val="24"/>
          <w:lang w:val="fr-BE" w:eastAsia="fr-FR"/>
        </w:rPr>
      </w:pPr>
    </w:p>
    <w:p w:rsidR="00D77E66" w:rsidRPr="008705C2" w:rsidRDefault="00352E5C" w:rsidP="00352E5C">
      <w:pPr>
        <w:tabs>
          <w:tab w:val="left" w:pos="567"/>
        </w:tabs>
        <w:jc w:val="both"/>
        <w:rPr>
          <w:rFonts w:ascii="Candara" w:hAnsi="Candara"/>
          <w:color w:val="002060"/>
          <w:sz w:val="24"/>
          <w:szCs w:val="24"/>
          <w:lang w:val="fr-BE" w:eastAsia="fr-FR"/>
        </w:rPr>
      </w:pPr>
      <w:r w:rsidRPr="008705C2">
        <w:rPr>
          <w:rFonts w:ascii="Candara" w:hAnsi="Candara"/>
          <w:color w:val="002060"/>
          <w:sz w:val="24"/>
          <w:szCs w:val="24"/>
          <w:lang w:val="fr-BE" w:eastAsia="fr-FR"/>
        </w:rPr>
        <w:t xml:space="preserve">    </w:t>
      </w:r>
      <w:r w:rsidR="0073053A" w:rsidRPr="008705C2">
        <w:rPr>
          <w:rFonts w:ascii="Candara" w:hAnsi="Candara"/>
          <w:color w:val="002060"/>
          <w:sz w:val="24"/>
          <w:szCs w:val="24"/>
          <w:lang w:val="fr-BE" w:eastAsia="fr-FR"/>
        </w:rPr>
        <w:t xml:space="preserve">     </w:t>
      </w:r>
      <w:r w:rsidR="0073053A" w:rsidRPr="008705C2">
        <w:rPr>
          <w:rFonts w:ascii="Candara" w:hAnsi="Candara" w:cstheme="minorHAnsi"/>
          <w:noProof/>
          <w:color w:val="002060"/>
          <w:sz w:val="24"/>
          <w:szCs w:val="24"/>
          <w:lang w:val="fr-BE"/>
        </w:rPr>
        <w:drawing>
          <wp:inline distT="0" distB="0" distL="0" distR="0" wp14:anchorId="5841B631" wp14:editId="6BF755EE">
            <wp:extent cx="3578400" cy="284400"/>
            <wp:effectExtent l="19050" t="0" r="3175" b="59055"/>
            <wp:docPr id="536" name="Diagramme 5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inline>
        </w:drawing>
      </w:r>
    </w:p>
    <w:p w:rsidR="00A07644" w:rsidRPr="008705C2" w:rsidRDefault="0073053A" w:rsidP="00A07644">
      <w:pPr>
        <w:rPr>
          <w:rFonts w:ascii="Candara" w:hAnsi="Candara"/>
          <w:color w:val="002060"/>
          <w:sz w:val="24"/>
          <w:szCs w:val="24"/>
          <w:lang w:val="fr-BE" w:eastAsia="fr-FR"/>
        </w:rPr>
      </w:pPr>
      <w:r w:rsidRPr="008705C2">
        <w:rPr>
          <w:rFonts w:ascii="Candara" w:hAnsi="Candara"/>
          <w:b/>
          <w:color w:val="002060"/>
          <w:sz w:val="24"/>
          <w:szCs w:val="24"/>
          <w:lang w:val="fr-BE" w:eastAsia="fr-FR"/>
        </w:rPr>
        <w:t xml:space="preserve">Cécile </w:t>
      </w:r>
      <w:r w:rsidR="00A07644" w:rsidRPr="008705C2">
        <w:rPr>
          <w:rFonts w:ascii="Candara" w:hAnsi="Candara"/>
          <w:b/>
          <w:color w:val="002060"/>
          <w:sz w:val="24"/>
          <w:szCs w:val="24"/>
          <w:lang w:val="fr-BE" w:eastAsia="fr-FR"/>
        </w:rPr>
        <w:t>Moucheron</w:t>
      </w:r>
      <w:r w:rsidR="00A07644" w:rsidRPr="008705C2">
        <w:rPr>
          <w:rFonts w:ascii="Candara" w:hAnsi="Candara"/>
          <w:color w:val="002060"/>
          <w:sz w:val="24"/>
          <w:szCs w:val="24"/>
          <w:lang w:val="fr-BE" w:eastAsia="fr-FR"/>
        </w:rPr>
        <w:t>,</w:t>
      </w:r>
      <w:r w:rsidRPr="008705C2">
        <w:rPr>
          <w:rFonts w:ascii="Candara" w:hAnsi="Candara"/>
          <w:color w:val="002060"/>
          <w:sz w:val="24"/>
          <w:szCs w:val="24"/>
          <w:lang w:val="fr-BE" w:eastAsia="fr-FR"/>
        </w:rPr>
        <w:t xml:space="preserve"> </w:t>
      </w:r>
      <w:r w:rsidR="003D7609" w:rsidRPr="00B32EEB">
        <w:rPr>
          <w:rFonts w:ascii="Candara" w:hAnsi="Candara"/>
          <w:b/>
          <w:color w:val="002060"/>
          <w:sz w:val="24"/>
          <w:szCs w:val="24"/>
          <w:lang w:val="fr-BE" w:eastAsia="fr-FR"/>
        </w:rPr>
        <w:t>Marie Horth</w:t>
      </w:r>
    </w:p>
    <w:p w:rsidR="00CB28B3" w:rsidRPr="008705C2" w:rsidRDefault="000C2AA5" w:rsidP="00A07644">
      <w:pPr>
        <w:rPr>
          <w:rFonts w:ascii="Candara" w:hAnsi="Candara"/>
          <w:color w:val="002060"/>
          <w:sz w:val="24"/>
          <w:szCs w:val="24"/>
          <w:lang w:val="fr-BE" w:eastAsia="fr-FR"/>
        </w:rPr>
      </w:pPr>
      <w:r w:rsidRPr="008705C2">
        <w:rPr>
          <w:rFonts w:ascii="Candara" w:hAnsi="Candara"/>
          <w:noProof/>
          <w:color w:val="002060"/>
          <w:sz w:val="24"/>
          <w:szCs w:val="24"/>
          <w:lang w:val="fr-BE"/>
        </w:rPr>
        <w:drawing>
          <wp:anchor distT="0" distB="0" distL="114300" distR="114300" simplePos="0" relativeHeight="251677696" behindDoc="0" locked="0" layoutInCell="1" allowOverlap="1" wp14:anchorId="0A488175" wp14:editId="1A9B1995">
            <wp:simplePos x="0" y="0"/>
            <wp:positionH relativeFrom="column">
              <wp:posOffset>4914900</wp:posOffset>
            </wp:positionH>
            <wp:positionV relativeFrom="paragraph">
              <wp:posOffset>-6985</wp:posOffset>
            </wp:positionV>
            <wp:extent cx="800100" cy="806450"/>
            <wp:effectExtent l="0" t="0" r="12700" b="6350"/>
            <wp:wrapSquare wrapText="bothSides"/>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0">
                      <a:extLst>
                        <a:ext uri="{28A0092B-C50C-407E-A947-70E740481C1C}">
                          <a14:useLocalDpi xmlns:a14="http://schemas.microsoft.com/office/drawing/2010/main" val="0"/>
                        </a:ext>
                      </a:extLst>
                    </a:blip>
                    <a:srcRect l="-1" r="74680"/>
                    <a:stretch/>
                  </pic:blipFill>
                  <pic:spPr bwMode="auto">
                    <a:xfrm>
                      <a:off x="0" y="0"/>
                      <a:ext cx="800100" cy="80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EFE" w:rsidRPr="008705C2">
        <w:rPr>
          <w:rFonts w:ascii="Candara" w:hAnsi="Candara"/>
          <w:color w:val="002060"/>
          <w:sz w:val="24"/>
          <w:szCs w:val="24"/>
          <w:lang w:val="fr-BE" w:eastAsia="fr-FR"/>
        </w:rPr>
        <w:t xml:space="preserve">            </w:t>
      </w:r>
    </w:p>
    <w:p w:rsidR="00A07644" w:rsidRPr="008705C2" w:rsidRDefault="003F13B7" w:rsidP="00C565A8">
      <w:pPr>
        <w:jc w:val="both"/>
        <w:rPr>
          <w:rFonts w:ascii="Candara" w:hAnsi="Candara" w:cs="Arial"/>
          <w:color w:val="002060"/>
          <w:sz w:val="24"/>
          <w:szCs w:val="24"/>
        </w:rPr>
      </w:pPr>
      <w:r w:rsidRPr="008705C2">
        <w:rPr>
          <w:rFonts w:ascii="Candara" w:hAnsi="Candara" w:cs="Arial"/>
          <w:color w:val="002060"/>
          <w:sz w:val="24"/>
          <w:szCs w:val="24"/>
        </w:rPr>
        <w:t>Afin de stimuler l'intérêt des sciences auprès des jeunes, l'Experimentarium de chimie de l'ULB a développé un nouveau jeu de chimie: Laboratorium. Dans Laboratorium, chaque joueur (ou équipe de joueurs) représente un groupe de l'industrie chimique cherchant à créer une molécule-clé avant les autres. Objectif: être le premier à y parvenir afin de breveter sa synthèse et commercialiser le produit. Laboratorium propose plusieurs niveaux de difficultés en fonction de la molécule retenue.</w:t>
      </w:r>
    </w:p>
    <w:p w:rsidR="003F13B7" w:rsidRPr="008705C2" w:rsidRDefault="003F13B7" w:rsidP="00431CF3">
      <w:pPr>
        <w:jc w:val="both"/>
        <w:rPr>
          <w:rFonts w:ascii="Candara" w:hAnsi="Candara"/>
          <w:color w:val="002060"/>
          <w:sz w:val="24"/>
          <w:szCs w:val="24"/>
          <w:lang w:val="fr-BE" w:eastAsia="fr-FR"/>
        </w:rPr>
      </w:pPr>
    </w:p>
    <w:p w:rsidR="00D77E66" w:rsidRPr="008705C2" w:rsidRDefault="0073053A" w:rsidP="00352E5C">
      <w:pPr>
        <w:tabs>
          <w:tab w:val="left" w:pos="567"/>
        </w:tabs>
        <w:jc w:val="both"/>
        <w:rPr>
          <w:rFonts w:ascii="Candara" w:hAnsi="Candara"/>
          <w:color w:val="002060"/>
          <w:sz w:val="24"/>
          <w:szCs w:val="24"/>
          <w:lang w:val="fr-BE" w:eastAsia="fr-FR"/>
        </w:rPr>
      </w:pPr>
      <w:r w:rsidRPr="008705C2">
        <w:rPr>
          <w:rFonts w:ascii="Candara" w:hAnsi="Candara"/>
          <w:color w:val="002060"/>
          <w:sz w:val="24"/>
          <w:szCs w:val="24"/>
          <w:lang w:val="fr-BE" w:eastAsia="fr-FR"/>
        </w:rPr>
        <w:t xml:space="preserve">     </w:t>
      </w:r>
      <w:r w:rsidR="00352E5C" w:rsidRPr="008705C2">
        <w:rPr>
          <w:rFonts w:ascii="Candara" w:hAnsi="Candara"/>
          <w:color w:val="002060"/>
          <w:sz w:val="24"/>
          <w:szCs w:val="24"/>
          <w:lang w:val="fr-BE" w:eastAsia="fr-FR"/>
        </w:rPr>
        <w:t xml:space="preserve">    </w:t>
      </w:r>
      <w:r w:rsidRPr="008705C2">
        <w:rPr>
          <w:rFonts w:ascii="Candara" w:hAnsi="Candara" w:cstheme="minorHAnsi"/>
          <w:noProof/>
          <w:color w:val="002060"/>
          <w:sz w:val="24"/>
          <w:szCs w:val="24"/>
          <w:lang w:val="fr-BE"/>
        </w:rPr>
        <w:drawing>
          <wp:inline distT="0" distB="0" distL="0" distR="0" wp14:anchorId="42FFD5BE" wp14:editId="6BB7AB51">
            <wp:extent cx="3578400" cy="284400"/>
            <wp:effectExtent l="19050" t="0" r="3175" b="59055"/>
            <wp:docPr id="537" name="Diagramme 5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p w:rsidR="00D77E66" w:rsidRPr="008705C2" w:rsidRDefault="0073053A" w:rsidP="00CA718B">
      <w:pPr>
        <w:rPr>
          <w:rFonts w:ascii="Candara" w:hAnsi="Candara"/>
          <w:color w:val="002060"/>
          <w:sz w:val="24"/>
          <w:szCs w:val="24"/>
          <w:lang w:val="fr-BE" w:eastAsia="fr-FR"/>
        </w:rPr>
      </w:pPr>
      <w:r w:rsidRPr="008705C2">
        <w:rPr>
          <w:rFonts w:ascii="Candara" w:hAnsi="Candara"/>
          <w:b/>
          <w:color w:val="002060"/>
          <w:sz w:val="24"/>
          <w:szCs w:val="24"/>
          <w:lang w:val="fr-BE" w:eastAsia="fr-FR"/>
        </w:rPr>
        <w:t>Manu</w:t>
      </w:r>
      <w:r w:rsidRPr="008705C2">
        <w:rPr>
          <w:rFonts w:ascii="Candara" w:eastAsiaTheme="minorEastAsia" w:hAnsi="Candara" w:cs="Helvetica"/>
          <w:b/>
          <w:noProof/>
          <w:color w:val="002060"/>
          <w:sz w:val="24"/>
          <w:szCs w:val="24"/>
          <w:lang w:val="fr-BE"/>
        </w:rPr>
        <w:t xml:space="preserve"> </w:t>
      </w:r>
      <w:r w:rsidR="00CB28B3" w:rsidRPr="008705C2">
        <w:rPr>
          <w:rFonts w:ascii="Candara" w:eastAsiaTheme="minorEastAsia" w:hAnsi="Candara" w:cs="Helvetica"/>
          <w:b/>
          <w:noProof/>
          <w:color w:val="002060"/>
          <w:sz w:val="24"/>
          <w:szCs w:val="24"/>
          <w:lang w:val="fr-BE"/>
        </w:rPr>
        <w:drawing>
          <wp:anchor distT="0" distB="0" distL="114300" distR="114300" simplePos="0" relativeHeight="251672576" behindDoc="0" locked="0" layoutInCell="1" allowOverlap="1" wp14:anchorId="2057E071" wp14:editId="664A023A">
            <wp:simplePos x="0" y="0"/>
            <wp:positionH relativeFrom="column">
              <wp:posOffset>4779010</wp:posOffset>
            </wp:positionH>
            <wp:positionV relativeFrom="paragraph">
              <wp:posOffset>146685</wp:posOffset>
            </wp:positionV>
            <wp:extent cx="828040" cy="800100"/>
            <wp:effectExtent l="0" t="0" r="10160" b="12700"/>
            <wp:wrapTight wrapText="bothSides">
              <wp:wrapPolygon edited="0">
                <wp:start x="12589" y="0"/>
                <wp:lineTo x="0" y="2743"/>
                <wp:lineTo x="0" y="15086"/>
                <wp:lineTo x="3975" y="21257"/>
                <wp:lineTo x="9939" y="21257"/>
                <wp:lineTo x="21202" y="18514"/>
                <wp:lineTo x="21202" y="8914"/>
                <wp:lineTo x="17890" y="0"/>
                <wp:lineTo x="12589" y="0"/>
              </wp:wrapPolygon>
            </wp:wrapTight>
            <wp:docPr id="10" name="Image 10" descr="Macintosh HD:Users:isabellequerton-parloir:Documents:SOnS:PL Festival:PL9:Logo:exp phy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isabellequerton-parloir:Documents:SOnS:PL Festival:PL9:Logo:exp phys.pd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2804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644" w:rsidRPr="008705C2">
        <w:rPr>
          <w:rFonts w:ascii="Candara" w:hAnsi="Candara"/>
          <w:b/>
          <w:color w:val="002060"/>
          <w:sz w:val="24"/>
          <w:szCs w:val="24"/>
          <w:lang w:val="fr-BE" w:eastAsia="fr-FR"/>
        </w:rPr>
        <w:t xml:space="preserve">Beekmans, </w:t>
      </w:r>
      <w:r w:rsidR="0029488C" w:rsidRPr="008705C2">
        <w:rPr>
          <w:rFonts w:ascii="Candara" w:hAnsi="Candara"/>
          <w:b/>
          <w:color w:val="002060"/>
          <w:sz w:val="24"/>
          <w:szCs w:val="24"/>
          <w:lang w:val="fr-BE" w:eastAsia="fr-FR"/>
        </w:rPr>
        <w:t>Pierre Devahif</w:t>
      </w:r>
      <w:r w:rsidR="0029488C" w:rsidRPr="008705C2">
        <w:rPr>
          <w:rFonts w:ascii="Candara" w:hAnsi="Candara"/>
          <w:color w:val="002060"/>
          <w:sz w:val="24"/>
          <w:szCs w:val="24"/>
          <w:lang w:val="fr-BE" w:eastAsia="fr-FR"/>
        </w:rPr>
        <w:t>.</w:t>
      </w:r>
      <w:r w:rsidR="00A07644" w:rsidRPr="008705C2">
        <w:rPr>
          <w:rFonts w:ascii="Candara" w:hAnsi="Candara"/>
          <w:color w:val="002060"/>
          <w:sz w:val="24"/>
          <w:szCs w:val="24"/>
          <w:lang w:val="fr-BE" w:eastAsia="fr-FR"/>
        </w:rPr>
        <w:t xml:space="preserve"> </w:t>
      </w:r>
    </w:p>
    <w:p w:rsidR="00A07644" w:rsidRPr="008705C2" w:rsidRDefault="00A07644" w:rsidP="00CA718B">
      <w:pPr>
        <w:rPr>
          <w:rFonts w:ascii="Candara" w:hAnsi="Candara"/>
          <w:color w:val="002060"/>
          <w:sz w:val="24"/>
          <w:szCs w:val="24"/>
          <w:lang w:val="fr-BE" w:eastAsia="fr-FR"/>
        </w:rPr>
      </w:pPr>
    </w:p>
    <w:p w:rsidR="00F61F06" w:rsidRDefault="00F61F06" w:rsidP="00CB28B3">
      <w:pPr>
        <w:jc w:val="both"/>
        <w:rPr>
          <w:rFonts w:ascii="Candara" w:hAnsi="Candara" w:cs="Arial"/>
          <w:color w:val="002060"/>
          <w:sz w:val="24"/>
          <w:szCs w:val="24"/>
          <w:u w:val="single"/>
        </w:rPr>
      </w:pPr>
      <w:r w:rsidRPr="008705C2">
        <w:rPr>
          <w:rFonts w:ascii="Candara" w:hAnsi="Candara" w:cs="Arial"/>
          <w:color w:val="002060"/>
          <w:sz w:val="24"/>
          <w:szCs w:val="24"/>
          <w:u w:val="single"/>
        </w:rPr>
        <w:t>Mouvements de résistance</w:t>
      </w:r>
    </w:p>
    <w:p w:rsidR="008705C2" w:rsidRPr="008705C2" w:rsidRDefault="008705C2" w:rsidP="00CB28B3">
      <w:pPr>
        <w:jc w:val="both"/>
        <w:rPr>
          <w:rFonts w:ascii="Candara" w:hAnsi="Candara" w:cs="Arial"/>
          <w:color w:val="002060"/>
          <w:sz w:val="24"/>
          <w:szCs w:val="24"/>
          <w:u w:val="single"/>
        </w:rPr>
      </w:pPr>
    </w:p>
    <w:p w:rsidR="00F61F06" w:rsidRPr="008705C2" w:rsidRDefault="00F61F06" w:rsidP="00C565A8">
      <w:pPr>
        <w:jc w:val="both"/>
        <w:rPr>
          <w:rFonts w:ascii="Candara" w:hAnsi="Candara" w:cs="Arial"/>
          <w:color w:val="002060"/>
          <w:sz w:val="24"/>
          <w:szCs w:val="24"/>
        </w:rPr>
      </w:pPr>
      <w:r w:rsidRPr="008705C2">
        <w:rPr>
          <w:rFonts w:ascii="Candara" w:hAnsi="Candara" w:cs="Arial"/>
          <w:color w:val="002060"/>
          <w:sz w:val="24"/>
          <w:szCs w:val="24"/>
        </w:rPr>
        <w:t>Cette année, le stand de l'Xp aura pour thèmes : le mouvement brownien au microscope et les forces de frottement. Le mouvement incessant et désordonné des molécules reste fascinant...</w:t>
      </w:r>
      <w:r w:rsidR="003D7609">
        <w:rPr>
          <w:rFonts w:ascii="Candara" w:hAnsi="Candara" w:cs="Arial"/>
          <w:color w:val="002060"/>
          <w:sz w:val="24"/>
          <w:szCs w:val="24"/>
        </w:rPr>
        <w:t xml:space="preserve"> </w:t>
      </w:r>
      <w:r w:rsidRPr="008705C2">
        <w:rPr>
          <w:rFonts w:ascii="Candara" w:hAnsi="Candara" w:cs="Arial"/>
          <w:color w:val="002060"/>
          <w:sz w:val="24"/>
          <w:szCs w:val="24"/>
        </w:rPr>
        <w:t xml:space="preserve">pour nous et pour nos élèves. L'observer puis le simuler permet de comprendre bien des phénomènes. La mesure du coefficient de </w:t>
      </w:r>
      <w:r w:rsidRPr="008705C2">
        <w:rPr>
          <w:rFonts w:ascii="Candara" w:hAnsi="Candara" w:cs="Arial"/>
          <w:color w:val="002060"/>
          <w:sz w:val="24"/>
          <w:szCs w:val="24"/>
        </w:rPr>
        <w:lastRenderedPageBreak/>
        <w:t>frottement est quant à elle une opération souvent délicate. Plusieurs méthodes exposées ici font un bel outil.</w:t>
      </w:r>
    </w:p>
    <w:p w:rsidR="00BD45ED" w:rsidRPr="008705C2" w:rsidRDefault="00BD45ED" w:rsidP="00C25EC9">
      <w:pPr>
        <w:rPr>
          <w:rFonts w:ascii="Candara" w:hAnsi="Candara" w:cs="Arial"/>
          <w:color w:val="002060"/>
          <w:sz w:val="24"/>
          <w:szCs w:val="24"/>
        </w:rPr>
      </w:pPr>
    </w:p>
    <w:p w:rsidR="000D6BCD" w:rsidRPr="008705C2" w:rsidRDefault="000D6BCD" w:rsidP="000D6BCD">
      <w:pPr>
        <w:pStyle w:val="Paragraphedeliste"/>
        <w:ind w:left="0"/>
        <w:rPr>
          <w:rFonts w:ascii="Candara" w:hAnsi="Candara"/>
          <w:b/>
          <w:color w:val="002060"/>
          <w:sz w:val="24"/>
          <w:szCs w:val="24"/>
          <w:lang w:val="fr-BE" w:eastAsia="fr-FR"/>
        </w:rPr>
      </w:pPr>
      <w:r w:rsidRPr="008705C2">
        <w:rPr>
          <w:rFonts w:ascii="Candara" w:hAnsi="Candara" w:cstheme="minorHAnsi"/>
          <w:noProof/>
          <w:color w:val="002060"/>
          <w:sz w:val="24"/>
          <w:szCs w:val="24"/>
          <w:lang w:val="fr-BE"/>
        </w:rPr>
        <w:t xml:space="preserve">          </w:t>
      </w:r>
      <w:r w:rsidRPr="008705C2">
        <w:rPr>
          <w:rFonts w:ascii="Candara" w:hAnsi="Candara" w:cstheme="minorHAnsi"/>
          <w:noProof/>
          <w:color w:val="002060"/>
          <w:sz w:val="24"/>
          <w:szCs w:val="24"/>
          <w:lang w:val="fr-BE"/>
        </w:rPr>
        <w:drawing>
          <wp:inline distT="0" distB="0" distL="0" distR="0" wp14:anchorId="03A30D9E" wp14:editId="214E1827">
            <wp:extent cx="3578400" cy="284400"/>
            <wp:effectExtent l="19050" t="0" r="3175" b="59055"/>
            <wp:docPr id="531" name="Diagramme 5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inline>
        </w:drawing>
      </w:r>
    </w:p>
    <w:p w:rsidR="000D6BCD" w:rsidRPr="008705C2" w:rsidRDefault="000D6BCD" w:rsidP="000D6BCD">
      <w:pPr>
        <w:pStyle w:val="Paragraphedeliste"/>
        <w:ind w:left="0"/>
        <w:rPr>
          <w:rFonts w:ascii="Candara" w:hAnsi="Candara"/>
          <w:b/>
          <w:color w:val="002060"/>
          <w:sz w:val="24"/>
          <w:szCs w:val="24"/>
          <w:lang w:val="fr-BE" w:eastAsia="fr-FR"/>
        </w:rPr>
      </w:pPr>
      <w:r w:rsidRPr="008705C2">
        <w:rPr>
          <w:rFonts w:ascii="Candara" w:hAnsi="Candara"/>
          <w:b/>
          <w:color w:val="002060"/>
          <w:sz w:val="24"/>
          <w:szCs w:val="24"/>
          <w:lang w:val="fr-BE" w:eastAsia="fr-FR"/>
        </w:rPr>
        <w:t xml:space="preserve">Alexia  Totté </w:t>
      </w:r>
    </w:p>
    <w:p w:rsidR="000D6BCD" w:rsidRPr="008705C2" w:rsidRDefault="000D6BCD" w:rsidP="000D6BCD">
      <w:pPr>
        <w:jc w:val="both"/>
        <w:rPr>
          <w:rFonts w:ascii="Candara" w:hAnsi="Candara"/>
          <w:color w:val="002060"/>
          <w:sz w:val="24"/>
          <w:szCs w:val="24"/>
          <w:shd w:val="clear" w:color="auto" w:fill="FFFFFF"/>
          <w:lang w:val="fr-BE" w:eastAsia="fr-FR"/>
        </w:rPr>
      </w:pPr>
    </w:p>
    <w:p w:rsidR="000D6BCD" w:rsidRPr="008705C2" w:rsidRDefault="000D6BCD" w:rsidP="000D6BCD">
      <w:pPr>
        <w:jc w:val="both"/>
        <w:rPr>
          <w:rFonts w:ascii="Candara" w:hAnsi="Candara"/>
          <w:color w:val="002060"/>
          <w:sz w:val="24"/>
          <w:szCs w:val="24"/>
          <w:shd w:val="clear" w:color="auto" w:fill="FFFFFF"/>
          <w:lang w:val="fr-BE" w:eastAsia="fr-FR"/>
        </w:rPr>
      </w:pPr>
      <w:r w:rsidRPr="008705C2">
        <w:rPr>
          <w:rFonts w:ascii="Candara" w:hAnsi="Candara"/>
          <w:noProof/>
          <w:color w:val="002060"/>
          <w:sz w:val="24"/>
          <w:szCs w:val="24"/>
          <w:shd w:val="clear" w:color="auto" w:fill="FFFFFF"/>
          <w:lang w:val="fr-BE"/>
        </w:rPr>
        <w:drawing>
          <wp:anchor distT="0" distB="0" distL="114300" distR="114300" simplePos="0" relativeHeight="251707392" behindDoc="0" locked="0" layoutInCell="1" allowOverlap="1" wp14:anchorId="48575352" wp14:editId="59244528">
            <wp:simplePos x="0" y="0"/>
            <wp:positionH relativeFrom="column">
              <wp:posOffset>4168140</wp:posOffset>
            </wp:positionH>
            <wp:positionV relativeFrom="paragraph">
              <wp:posOffset>33655</wp:posOffset>
            </wp:positionV>
            <wp:extent cx="1720215" cy="669290"/>
            <wp:effectExtent l="0" t="0" r="0" b="0"/>
            <wp:wrapSquare wrapText="bothSides"/>
            <wp:docPr id="529" name="Imag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20215" cy="669290"/>
                    </a:xfrm>
                    <a:prstGeom prst="rect">
                      <a:avLst/>
                    </a:prstGeom>
                    <a:noFill/>
                  </pic:spPr>
                </pic:pic>
              </a:graphicData>
            </a:graphic>
            <wp14:sizeRelH relativeFrom="margin">
              <wp14:pctWidth>0</wp14:pctWidth>
            </wp14:sizeRelH>
            <wp14:sizeRelV relativeFrom="margin">
              <wp14:pctHeight>0</wp14:pctHeight>
            </wp14:sizeRelV>
          </wp:anchor>
        </w:drawing>
      </w:r>
      <w:r w:rsidRPr="008705C2">
        <w:rPr>
          <w:rFonts w:ascii="Candara" w:hAnsi="Candara" w:cs="Arial"/>
          <w:color w:val="002060"/>
          <w:sz w:val="24"/>
          <w:szCs w:val="24"/>
        </w:rPr>
        <w:t>Présentation des activités pour les écoles secondaires au Jardin + informations supplémentaires con</w:t>
      </w:r>
      <w:r w:rsidR="00C565A8">
        <w:rPr>
          <w:rFonts w:ascii="Candara" w:hAnsi="Candara" w:cs="Arial"/>
          <w:color w:val="002060"/>
          <w:sz w:val="24"/>
          <w:szCs w:val="24"/>
        </w:rPr>
        <w:t>cernant le kit graine distribué</w:t>
      </w:r>
      <w:r w:rsidRPr="008705C2">
        <w:rPr>
          <w:rFonts w:ascii="Candara" w:hAnsi="Candara" w:cs="Arial"/>
          <w:color w:val="002060"/>
          <w:sz w:val="24"/>
          <w:szCs w:val="24"/>
        </w:rPr>
        <w:t xml:space="preserve"> à tous les participants + kit avoine domestiquée vs sauvage pour les profs de rhéto.</w:t>
      </w:r>
    </w:p>
    <w:p w:rsidR="000D6BCD" w:rsidRPr="008705C2" w:rsidRDefault="00F72AC2" w:rsidP="000D6BCD">
      <w:pPr>
        <w:jc w:val="both"/>
        <w:rPr>
          <w:rFonts w:ascii="Candara" w:hAnsi="Candara"/>
          <w:color w:val="002060"/>
          <w:sz w:val="24"/>
          <w:szCs w:val="24"/>
          <w:shd w:val="clear" w:color="auto" w:fill="FFFFFF"/>
          <w:lang w:val="fr-BE" w:eastAsia="fr-FR"/>
        </w:rPr>
      </w:pPr>
      <w:r>
        <w:rPr>
          <w:rFonts w:ascii="Candara" w:hAnsi="Candara" w:cstheme="minorHAnsi"/>
          <w:noProof/>
          <w:color w:val="002060"/>
          <w:sz w:val="24"/>
          <w:szCs w:val="24"/>
          <w:lang w:val="fr-BE"/>
        </w:rPr>
        <w:drawing>
          <wp:anchor distT="0" distB="0" distL="114300" distR="114300" simplePos="0" relativeHeight="251714560" behindDoc="0" locked="0" layoutInCell="1" allowOverlap="1" wp14:anchorId="6648C478" wp14:editId="10A6296E">
            <wp:simplePos x="0" y="0"/>
            <wp:positionH relativeFrom="column">
              <wp:posOffset>5029200</wp:posOffset>
            </wp:positionH>
            <wp:positionV relativeFrom="paragraph">
              <wp:posOffset>176530</wp:posOffset>
            </wp:positionV>
            <wp:extent cx="785281" cy="658495"/>
            <wp:effectExtent l="0" t="0" r="254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UZOO1.png"/>
                    <pic:cNvPicPr/>
                  </pic:nvPicPr>
                  <pic:blipFill rotWithShape="1">
                    <a:blip r:embed="rId203">
                      <a:extLst>
                        <a:ext uri="{28A0092B-C50C-407E-A947-70E740481C1C}">
                          <a14:useLocalDpi xmlns:a14="http://schemas.microsoft.com/office/drawing/2010/main" val="0"/>
                        </a:ext>
                      </a:extLst>
                    </a:blip>
                    <a:srcRect r="6591" b="7735"/>
                    <a:stretch/>
                  </pic:blipFill>
                  <pic:spPr bwMode="auto">
                    <a:xfrm>
                      <a:off x="0" y="0"/>
                      <a:ext cx="785281" cy="658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6BCD" w:rsidRPr="008705C2" w:rsidRDefault="000D6BCD" w:rsidP="000D6BCD">
      <w:pPr>
        <w:jc w:val="both"/>
        <w:rPr>
          <w:rFonts w:ascii="Candara" w:hAnsi="Candara" w:cstheme="minorHAnsi"/>
          <w:noProof/>
          <w:color w:val="002060"/>
          <w:sz w:val="24"/>
          <w:szCs w:val="24"/>
          <w:lang w:val="fr-BE"/>
        </w:rPr>
      </w:pPr>
      <w:r w:rsidRPr="008705C2">
        <w:rPr>
          <w:rFonts w:ascii="Candara" w:hAnsi="Candara" w:cstheme="minorHAnsi"/>
          <w:noProof/>
          <w:color w:val="002060"/>
          <w:sz w:val="24"/>
          <w:szCs w:val="24"/>
          <w:lang w:val="fr-BE"/>
        </w:rPr>
        <w:t xml:space="preserve">          </w:t>
      </w:r>
      <w:r w:rsidRPr="008705C2">
        <w:rPr>
          <w:rFonts w:ascii="Candara" w:hAnsi="Candara" w:cstheme="minorHAnsi"/>
          <w:noProof/>
          <w:color w:val="002060"/>
          <w:sz w:val="24"/>
          <w:szCs w:val="24"/>
          <w:lang w:val="fr-BE"/>
        </w:rPr>
        <w:drawing>
          <wp:inline distT="0" distB="0" distL="0" distR="0" wp14:anchorId="158FE06D" wp14:editId="4BA16BEC">
            <wp:extent cx="3578400" cy="284400"/>
            <wp:effectExtent l="19050" t="0" r="3175" b="59055"/>
            <wp:docPr id="532" name="Diagramme 5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4" r:lo="rId205" r:qs="rId206" r:cs="rId207"/>
              </a:graphicData>
            </a:graphic>
          </wp:inline>
        </w:drawing>
      </w:r>
    </w:p>
    <w:p w:rsidR="000D6BCD" w:rsidRPr="008705C2" w:rsidRDefault="000D6BCD" w:rsidP="000D6BCD">
      <w:pPr>
        <w:jc w:val="both"/>
        <w:rPr>
          <w:rFonts w:ascii="Candara" w:hAnsi="Candara" w:cs="Arial"/>
          <w:b/>
          <w:color w:val="002060"/>
          <w:sz w:val="24"/>
          <w:szCs w:val="24"/>
        </w:rPr>
      </w:pPr>
      <w:r w:rsidRPr="008705C2">
        <w:rPr>
          <w:rFonts w:ascii="Candara" w:hAnsi="Candara" w:cs="Arial"/>
          <w:b/>
          <w:color w:val="002060"/>
          <w:sz w:val="24"/>
          <w:szCs w:val="24"/>
        </w:rPr>
        <w:t xml:space="preserve">Laurence Belalia </w:t>
      </w:r>
    </w:p>
    <w:p w:rsidR="000D6BCD" w:rsidRPr="008705C2" w:rsidRDefault="000D6BCD" w:rsidP="000D6BCD">
      <w:pPr>
        <w:jc w:val="both"/>
        <w:rPr>
          <w:rFonts w:ascii="Candara" w:hAnsi="Candara"/>
          <w:color w:val="002060"/>
          <w:sz w:val="24"/>
          <w:szCs w:val="24"/>
          <w:shd w:val="clear" w:color="auto" w:fill="FFFFFF"/>
          <w:lang w:val="fr-BE" w:eastAsia="fr-FR"/>
        </w:rPr>
      </w:pPr>
    </w:p>
    <w:p w:rsidR="000D6BCD" w:rsidRPr="008705C2" w:rsidRDefault="000D6BCD" w:rsidP="000D6BCD">
      <w:pPr>
        <w:jc w:val="both"/>
        <w:rPr>
          <w:rFonts w:ascii="Candara" w:hAnsi="Candara" w:cs="Arial"/>
          <w:color w:val="002060"/>
          <w:sz w:val="24"/>
          <w:szCs w:val="24"/>
          <w:u w:val="single"/>
        </w:rPr>
      </w:pPr>
      <w:r w:rsidRPr="008705C2">
        <w:rPr>
          <w:rFonts w:ascii="Candara" w:hAnsi="Candara" w:cs="Arial"/>
          <w:color w:val="002060"/>
          <w:sz w:val="24"/>
          <w:szCs w:val="24"/>
          <w:u w:val="single"/>
        </w:rPr>
        <w:t>Le menu du dimanche au service de l'anatomie comparée!</w:t>
      </w:r>
    </w:p>
    <w:p w:rsidR="000D6BCD" w:rsidRPr="008705C2" w:rsidRDefault="000D6BCD" w:rsidP="000D6BCD">
      <w:pPr>
        <w:jc w:val="both"/>
        <w:rPr>
          <w:rFonts w:ascii="Candara" w:hAnsi="Candara" w:cs="Arial"/>
          <w:color w:val="002060"/>
          <w:sz w:val="24"/>
          <w:szCs w:val="24"/>
        </w:rPr>
      </w:pPr>
      <w:r w:rsidRPr="008705C2">
        <w:rPr>
          <w:rFonts w:ascii="Candara" w:hAnsi="Candara" w:cs="Arial"/>
          <w:color w:val="002060"/>
          <w:sz w:val="24"/>
          <w:szCs w:val="24"/>
        </w:rPr>
        <w:t>Que faire avec son poulet rôti du dimanche quand on est biologiste? Le décortiquer et observer les traces de l'évolution...et puis le manger pardi!</w:t>
      </w:r>
    </w:p>
    <w:p w:rsidR="00C25EC9" w:rsidRPr="008705C2" w:rsidRDefault="00C25EC9" w:rsidP="00C25EC9">
      <w:pPr>
        <w:rPr>
          <w:rFonts w:ascii="Candara" w:hAnsi="Candara"/>
          <w:color w:val="002060"/>
          <w:sz w:val="24"/>
          <w:szCs w:val="24"/>
          <w:shd w:val="clear" w:color="auto" w:fill="FFFFFF"/>
          <w:lang w:val="fr-BE" w:eastAsia="fr-FR"/>
        </w:rPr>
      </w:pPr>
      <w:r w:rsidRPr="008705C2">
        <w:rPr>
          <w:rFonts w:ascii="Candara" w:hAnsi="Candara"/>
          <w:color w:val="002060"/>
          <w:sz w:val="24"/>
          <w:szCs w:val="24"/>
          <w:lang w:val="fr-BE" w:eastAsia="fr-FR"/>
        </w:rPr>
        <w:t xml:space="preserve">               </w:t>
      </w:r>
    </w:p>
    <w:p w:rsidR="00C25EC9" w:rsidRPr="008705C2" w:rsidRDefault="00291038" w:rsidP="00C25EC9">
      <w:pPr>
        <w:rPr>
          <w:rFonts w:ascii="Candara" w:hAnsi="Candara"/>
          <w:color w:val="002060"/>
          <w:sz w:val="24"/>
          <w:szCs w:val="24"/>
          <w:lang w:val="fr-BE" w:eastAsia="fr-FR"/>
        </w:rPr>
      </w:pPr>
      <w:r>
        <w:rPr>
          <w:rFonts w:ascii="Candara" w:hAnsi="Candara"/>
          <w:noProof/>
          <w:color w:val="002060"/>
          <w:sz w:val="24"/>
          <w:szCs w:val="24"/>
          <w:shd w:val="clear" w:color="auto" w:fill="FFFFFF"/>
          <w:lang w:val="fr-BE"/>
        </w:rPr>
        <w:drawing>
          <wp:anchor distT="0" distB="0" distL="114300" distR="114300" simplePos="0" relativeHeight="251715584" behindDoc="0" locked="0" layoutInCell="1" allowOverlap="1" wp14:anchorId="582A2C3C" wp14:editId="64EFCC37">
            <wp:simplePos x="0" y="0"/>
            <wp:positionH relativeFrom="column">
              <wp:posOffset>4462780</wp:posOffset>
            </wp:positionH>
            <wp:positionV relativeFrom="paragraph">
              <wp:posOffset>253365</wp:posOffset>
            </wp:positionV>
            <wp:extent cx="1584325" cy="416560"/>
            <wp:effectExtent l="0" t="0" r="0" b="254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CS-horz.jpg"/>
                    <pic:cNvPicPr/>
                  </pic:nvPicPr>
                  <pic:blipFill>
                    <a:blip r:embed="rId209">
                      <a:extLst>
                        <a:ext uri="{28A0092B-C50C-407E-A947-70E740481C1C}">
                          <a14:useLocalDpi xmlns:a14="http://schemas.microsoft.com/office/drawing/2010/main" val="0"/>
                        </a:ext>
                      </a:extLst>
                    </a:blip>
                    <a:stretch>
                      <a:fillRect/>
                    </a:stretch>
                  </pic:blipFill>
                  <pic:spPr>
                    <a:xfrm>
                      <a:off x="0" y="0"/>
                      <a:ext cx="1584325" cy="416560"/>
                    </a:xfrm>
                    <a:prstGeom prst="rect">
                      <a:avLst/>
                    </a:prstGeom>
                  </pic:spPr>
                </pic:pic>
              </a:graphicData>
            </a:graphic>
            <wp14:sizeRelH relativeFrom="page">
              <wp14:pctWidth>0</wp14:pctWidth>
            </wp14:sizeRelH>
            <wp14:sizeRelV relativeFrom="page">
              <wp14:pctHeight>0</wp14:pctHeight>
            </wp14:sizeRelV>
          </wp:anchor>
        </w:drawing>
      </w:r>
      <w:r w:rsidR="00C25EC9" w:rsidRPr="008705C2">
        <w:rPr>
          <w:rFonts w:ascii="Candara" w:hAnsi="Candara"/>
          <w:noProof/>
          <w:color w:val="002060"/>
          <w:sz w:val="24"/>
          <w:szCs w:val="24"/>
          <w:lang w:val="fr-BE"/>
        </w:rPr>
        <w:drawing>
          <wp:inline distT="0" distB="0" distL="0" distR="0" wp14:anchorId="1280145A" wp14:editId="569974FF">
            <wp:extent cx="4457700" cy="428625"/>
            <wp:effectExtent l="0" t="0" r="19050" b="28575"/>
            <wp:docPr id="520" name="Diagramme 5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0" r:lo="rId211" r:qs="rId212" r:cs="rId213"/>
              </a:graphicData>
            </a:graphic>
          </wp:inline>
        </w:drawing>
      </w:r>
    </w:p>
    <w:p w:rsidR="00C25EC9" w:rsidRPr="008705C2" w:rsidRDefault="00F61F06" w:rsidP="00C25EC9">
      <w:pPr>
        <w:rPr>
          <w:rFonts w:ascii="Candara" w:hAnsi="Candara"/>
          <w:b/>
          <w:color w:val="002060"/>
          <w:sz w:val="24"/>
          <w:szCs w:val="24"/>
          <w:shd w:val="clear" w:color="auto" w:fill="FFFFFF"/>
          <w:lang w:val="fr-BE" w:eastAsia="fr-FR"/>
        </w:rPr>
      </w:pPr>
      <w:r w:rsidRPr="008705C2">
        <w:rPr>
          <w:rFonts w:ascii="Candara" w:hAnsi="Candara"/>
          <w:b/>
          <w:color w:val="002060"/>
          <w:sz w:val="24"/>
          <w:szCs w:val="24"/>
          <w:shd w:val="clear" w:color="auto" w:fill="FFFFFF"/>
          <w:lang w:val="fr-BE" w:eastAsia="fr-FR"/>
        </w:rPr>
        <w:t>Noémie</w:t>
      </w:r>
      <w:r w:rsidR="00607FB4">
        <w:rPr>
          <w:rFonts w:ascii="Candara" w:hAnsi="Candara"/>
          <w:b/>
          <w:color w:val="002060"/>
          <w:sz w:val="24"/>
          <w:szCs w:val="24"/>
          <w:shd w:val="clear" w:color="auto" w:fill="FFFFFF"/>
          <w:lang w:val="fr-BE" w:eastAsia="fr-FR"/>
        </w:rPr>
        <w:t xml:space="preserve"> </w:t>
      </w:r>
      <w:r w:rsidR="00607FB4" w:rsidRPr="008705C2">
        <w:rPr>
          <w:rFonts w:ascii="Candara" w:hAnsi="Candara"/>
          <w:b/>
          <w:color w:val="002060"/>
          <w:sz w:val="24"/>
          <w:szCs w:val="24"/>
          <w:shd w:val="clear" w:color="auto" w:fill="FFFFFF"/>
          <w:lang w:val="fr-BE" w:eastAsia="fr-FR"/>
        </w:rPr>
        <w:t>Ghins</w:t>
      </w:r>
      <w:r w:rsidRPr="008705C2">
        <w:rPr>
          <w:rFonts w:ascii="Candara" w:hAnsi="Candara"/>
          <w:color w:val="002060"/>
          <w:sz w:val="24"/>
          <w:szCs w:val="24"/>
          <w:shd w:val="clear" w:color="auto" w:fill="FFFFFF"/>
          <w:lang w:val="fr-BE" w:eastAsia="fr-FR"/>
        </w:rPr>
        <w:t xml:space="preserve">, </w:t>
      </w:r>
      <w:r w:rsidRPr="008705C2">
        <w:rPr>
          <w:rFonts w:ascii="Candara" w:hAnsi="Candara"/>
          <w:b/>
          <w:color w:val="002060"/>
          <w:sz w:val="24"/>
          <w:szCs w:val="24"/>
          <w:shd w:val="clear" w:color="auto" w:fill="FFFFFF"/>
          <w:lang w:val="fr-BE" w:eastAsia="fr-FR"/>
        </w:rPr>
        <w:t>Julie</w:t>
      </w:r>
      <w:r w:rsidR="00607FB4">
        <w:rPr>
          <w:rFonts w:ascii="Candara" w:hAnsi="Candara"/>
          <w:b/>
          <w:color w:val="002060"/>
          <w:sz w:val="24"/>
          <w:szCs w:val="24"/>
          <w:shd w:val="clear" w:color="auto" w:fill="FFFFFF"/>
          <w:lang w:val="fr-BE" w:eastAsia="fr-FR"/>
        </w:rPr>
        <w:t xml:space="preserve"> </w:t>
      </w:r>
      <w:r w:rsidR="00607FB4" w:rsidRPr="008705C2">
        <w:rPr>
          <w:rFonts w:ascii="Candara" w:hAnsi="Candara"/>
          <w:b/>
          <w:color w:val="002060"/>
          <w:sz w:val="24"/>
          <w:szCs w:val="24"/>
          <w:shd w:val="clear" w:color="auto" w:fill="FFFFFF"/>
          <w:lang w:val="fr-BE" w:eastAsia="fr-FR"/>
        </w:rPr>
        <w:t>Maetens</w:t>
      </w:r>
    </w:p>
    <w:p w:rsidR="00C25EC9" w:rsidRPr="008705C2" w:rsidRDefault="00C25EC9" w:rsidP="00C25EC9">
      <w:pPr>
        <w:rPr>
          <w:rFonts w:ascii="Candara" w:hAnsi="Candara"/>
          <w:color w:val="002060"/>
          <w:sz w:val="24"/>
          <w:szCs w:val="24"/>
          <w:shd w:val="clear" w:color="auto" w:fill="FFFFFF"/>
          <w:lang w:val="fr-BE" w:eastAsia="fr-FR"/>
        </w:rPr>
      </w:pPr>
    </w:p>
    <w:p w:rsidR="00F61F06" w:rsidRPr="00291038" w:rsidRDefault="00291038" w:rsidP="00C25EC9">
      <w:pPr>
        <w:rPr>
          <w:rFonts w:ascii="Candara" w:hAnsi="Candara" w:cs="Arial"/>
          <w:color w:val="002060"/>
          <w:sz w:val="24"/>
          <w:szCs w:val="24"/>
          <w:u w:val="single"/>
        </w:rPr>
      </w:pPr>
      <w:r>
        <w:rPr>
          <w:rFonts w:ascii="Candara" w:hAnsi="Candara" w:cs="Arial"/>
          <w:color w:val="002060"/>
          <w:sz w:val="24"/>
          <w:szCs w:val="24"/>
          <w:u w:val="single"/>
        </w:rPr>
        <w:t>D</w:t>
      </w:r>
      <w:r w:rsidRPr="00291038">
        <w:rPr>
          <w:rFonts w:ascii="Candara" w:hAnsi="Candara" w:cs="Arial"/>
          <w:color w:val="002060"/>
          <w:sz w:val="24"/>
          <w:szCs w:val="24"/>
          <w:u w:val="single"/>
        </w:rPr>
        <w:t>e la cuisine au laboratoire</w:t>
      </w:r>
    </w:p>
    <w:p w:rsidR="00F61F06" w:rsidRPr="008705C2" w:rsidRDefault="00F61F06" w:rsidP="00C565A8">
      <w:pPr>
        <w:jc w:val="both"/>
        <w:rPr>
          <w:rFonts w:ascii="Candara" w:hAnsi="Candara" w:cs="Arial"/>
          <w:color w:val="002060"/>
          <w:sz w:val="24"/>
          <w:szCs w:val="24"/>
        </w:rPr>
      </w:pPr>
      <w:r w:rsidRPr="008705C2">
        <w:rPr>
          <w:rFonts w:ascii="Candara" w:hAnsi="Candara" w:cs="Arial"/>
          <w:color w:val="002060"/>
          <w:sz w:val="24"/>
          <w:szCs w:val="24"/>
        </w:rPr>
        <w:t xml:space="preserve">La chimie est présente partout... et même dans le garde-manger ! Choux rouge, artichaut, curry, curcuma ou betterave sont autant d'indicateurs colorés naturels qui permettent de révéler le caractère acide ou basique d'échantillons. On peut alors aisément tester le pH de certains aliments et produits ménagers et ainsi discuter de leurs propriétés chimiques. </w:t>
      </w:r>
    </w:p>
    <w:p w:rsidR="00F61F06" w:rsidRPr="008705C2" w:rsidRDefault="00F61F06" w:rsidP="00C565A8">
      <w:pPr>
        <w:jc w:val="both"/>
        <w:rPr>
          <w:rFonts w:ascii="Candara" w:hAnsi="Candara" w:cs="Arial"/>
          <w:color w:val="002060"/>
          <w:sz w:val="24"/>
          <w:szCs w:val="24"/>
        </w:rPr>
      </w:pPr>
      <w:r w:rsidRPr="008705C2">
        <w:rPr>
          <w:rFonts w:ascii="Candara" w:hAnsi="Candara" w:cs="Arial"/>
          <w:color w:val="002060"/>
          <w:sz w:val="24"/>
          <w:szCs w:val="24"/>
        </w:rPr>
        <w:t>Voici la recette de l’indicateur coloré au chou rouge.</w:t>
      </w:r>
    </w:p>
    <w:p w:rsidR="00F61F06" w:rsidRDefault="00F61F06" w:rsidP="00C565A8">
      <w:pPr>
        <w:jc w:val="both"/>
        <w:rPr>
          <w:rFonts w:ascii="Candara" w:hAnsi="Candara"/>
          <w:color w:val="002060"/>
          <w:sz w:val="24"/>
          <w:szCs w:val="24"/>
          <w:lang w:val="fr-BE" w:eastAsia="fr-FR"/>
        </w:rPr>
      </w:pPr>
      <w:r w:rsidRPr="008705C2">
        <w:rPr>
          <w:rFonts w:ascii="Candara" w:hAnsi="Candara" w:cs="Arial"/>
          <w:color w:val="002060"/>
          <w:sz w:val="24"/>
          <w:szCs w:val="24"/>
        </w:rPr>
        <w:t>Coupez des morceaux de chou rouge, plongez dans l'eau et faites bouillir jusqu'à l'obtention d'un jus bleuâtre. Ajoutez, au choix, citron, vinaigre, eau, bonbons, soda, lessive, déboucheur, détergent et observez... Du rose au vert en passant par le bleu et le jaune, votre soupe au chou vous révélera le caractère acide ou basique de tous les ingrédients !</w:t>
      </w:r>
      <w:r w:rsidR="00C25EC9" w:rsidRPr="008705C2">
        <w:rPr>
          <w:rFonts w:ascii="Candara" w:hAnsi="Candara"/>
          <w:color w:val="002060"/>
          <w:sz w:val="24"/>
          <w:szCs w:val="24"/>
          <w:lang w:val="fr-BE" w:eastAsia="fr-FR"/>
        </w:rPr>
        <w:t xml:space="preserve">  </w:t>
      </w:r>
    </w:p>
    <w:p w:rsidR="00BC2ED9" w:rsidRPr="008705C2" w:rsidRDefault="0027370C" w:rsidP="00B15B81">
      <w:pPr>
        <w:rPr>
          <w:rFonts w:ascii="Candara" w:hAnsi="Candara"/>
          <w:color w:val="002060"/>
          <w:sz w:val="24"/>
          <w:szCs w:val="24"/>
          <w:lang w:val="fr-BE" w:eastAsia="nl-BE"/>
        </w:rPr>
      </w:pPr>
      <w:r w:rsidRPr="008705C2">
        <w:rPr>
          <w:rFonts w:ascii="Candara" w:hAnsi="Candara"/>
          <w:noProof/>
          <w:color w:val="002060"/>
          <w:sz w:val="24"/>
          <w:szCs w:val="24"/>
          <w:lang w:val="fr-BE"/>
        </w:rPr>
        <w:drawing>
          <wp:inline distT="0" distB="0" distL="0" distR="0" wp14:anchorId="732F231A" wp14:editId="72629AFF">
            <wp:extent cx="5057775" cy="542925"/>
            <wp:effectExtent l="0" t="0" r="28575" b="9525"/>
            <wp:docPr id="538" name="Diagramme 5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5" r:lo="rId216" r:qs="rId217" r:cs="rId218"/>
              </a:graphicData>
            </a:graphic>
          </wp:inline>
        </w:drawing>
      </w:r>
    </w:p>
    <w:p w:rsidR="0027370C" w:rsidRPr="008705C2" w:rsidRDefault="0027370C" w:rsidP="00B15B81">
      <w:pPr>
        <w:rPr>
          <w:rFonts w:ascii="Candara" w:hAnsi="Candara"/>
          <w:color w:val="002060"/>
          <w:sz w:val="24"/>
          <w:szCs w:val="24"/>
          <w:lang w:val="fr-BE" w:eastAsia="nl-BE"/>
        </w:rPr>
      </w:pPr>
    </w:p>
    <w:p w:rsidR="0027370C" w:rsidRPr="008705C2" w:rsidRDefault="0027370C" w:rsidP="00C565A8">
      <w:pPr>
        <w:jc w:val="both"/>
        <w:rPr>
          <w:rFonts w:ascii="Candara" w:hAnsi="Candara"/>
          <w:color w:val="002060"/>
          <w:sz w:val="24"/>
          <w:szCs w:val="24"/>
          <w:lang w:val="fr-BE" w:eastAsia="nl-BE"/>
        </w:rPr>
      </w:pPr>
      <w:r w:rsidRPr="008705C2">
        <w:rPr>
          <w:rFonts w:ascii="Candara" w:hAnsi="Candara"/>
          <w:color w:val="002060"/>
          <w:sz w:val="24"/>
          <w:szCs w:val="24"/>
          <w:lang w:val="fr-BE" w:eastAsia="nl-BE"/>
        </w:rPr>
        <w:t>Il reste du matériel des kits des années précédentes, qui pourrait vous intéresser</w:t>
      </w:r>
    </w:p>
    <w:p w:rsidR="00A74277" w:rsidRPr="008705C2" w:rsidRDefault="00A74277" w:rsidP="00C565A8">
      <w:pPr>
        <w:jc w:val="both"/>
        <w:rPr>
          <w:rFonts w:ascii="Candara" w:hAnsi="Candara"/>
          <w:color w:val="002060"/>
          <w:sz w:val="24"/>
          <w:szCs w:val="24"/>
          <w:lang w:val="fr-BE" w:eastAsia="nl-BE"/>
        </w:rPr>
      </w:pPr>
      <w:r w:rsidRPr="008705C2">
        <w:rPr>
          <w:rFonts w:ascii="Candara" w:hAnsi="Candara"/>
          <w:color w:val="002060"/>
          <w:sz w:val="24"/>
          <w:szCs w:val="24"/>
          <w:lang w:val="fr-BE" w:eastAsia="nl-BE"/>
        </w:rPr>
        <w:t>Venez voir</w:t>
      </w:r>
      <w:r w:rsidR="001D7725" w:rsidRPr="008705C2">
        <w:rPr>
          <w:rFonts w:ascii="Candara" w:hAnsi="Candara"/>
          <w:color w:val="002060"/>
          <w:sz w:val="24"/>
          <w:szCs w:val="24"/>
          <w:lang w:val="fr-BE" w:eastAsia="nl-BE"/>
        </w:rPr>
        <w:t>…</w:t>
      </w:r>
    </w:p>
    <w:sectPr w:rsidR="00A74277" w:rsidRPr="008705C2" w:rsidSect="009F2338">
      <w:footerReference w:type="default" r:id="rId220"/>
      <w:pgSz w:w="11900" w:h="16840"/>
      <w:pgMar w:top="1417" w:right="1417" w:bottom="1417" w:left="1417" w:header="708" w:footer="3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B53" w:rsidRDefault="00AA1B53" w:rsidP="0073053A">
      <w:r>
        <w:separator/>
      </w:r>
    </w:p>
  </w:endnote>
  <w:endnote w:type="continuationSeparator" w:id="0">
    <w:p w:rsidR="00AA1B53" w:rsidRDefault="00AA1B53" w:rsidP="00730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merican Typewriter Condensed">
    <w:altName w:val="Arial"/>
    <w:charset w:val="00"/>
    <w:family w:val="auto"/>
    <w:pitch w:val="variable"/>
    <w:sig w:usb0="00000001" w:usb1="00000019" w:usb2="00000000" w:usb3="00000000" w:csb0="00000111"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2143336658"/>
      <w:docPartObj>
        <w:docPartGallery w:val="Page Numbers (Bottom of Page)"/>
        <w:docPartUnique/>
      </w:docPartObj>
    </w:sdtPr>
    <w:sdtEndPr/>
    <w:sdtContent>
      <w:p w:rsidR="003D7609" w:rsidRPr="00C07C27" w:rsidRDefault="00473F0F" w:rsidP="0073053A">
        <w:pPr>
          <w:pStyle w:val="Pieddepage"/>
          <w:rPr>
            <w:i/>
          </w:rPr>
        </w:pPr>
        <w:r>
          <w:rPr>
            <w:noProof/>
            <w:lang w:val="fr-BE"/>
          </w:rPr>
          <w:drawing>
            <wp:anchor distT="0" distB="0" distL="114300" distR="114300" simplePos="0" relativeHeight="251661312" behindDoc="0" locked="0" layoutInCell="1" allowOverlap="1" wp14:anchorId="6CEF9E70" wp14:editId="3F9E0D3F">
              <wp:simplePos x="0" y="0"/>
              <wp:positionH relativeFrom="column">
                <wp:posOffset>3511550</wp:posOffset>
              </wp:positionH>
              <wp:positionV relativeFrom="paragraph">
                <wp:posOffset>63500</wp:posOffset>
              </wp:positionV>
              <wp:extent cx="1849120" cy="435610"/>
              <wp:effectExtent l="0" t="0" r="0" b="254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PL11.jpg"/>
                      <pic:cNvPicPr/>
                    </pic:nvPicPr>
                    <pic:blipFill>
                      <a:blip r:embed="rId1">
                        <a:extLst>
                          <a:ext uri="{28A0092B-C50C-407E-A947-70E740481C1C}">
                            <a14:useLocalDpi xmlns:a14="http://schemas.microsoft.com/office/drawing/2010/main" val="0"/>
                          </a:ext>
                        </a:extLst>
                      </a:blip>
                      <a:stretch>
                        <a:fillRect/>
                      </a:stretch>
                    </pic:blipFill>
                    <pic:spPr>
                      <a:xfrm>
                        <a:off x="0" y="0"/>
                        <a:ext cx="1849120" cy="435610"/>
                      </a:xfrm>
                      <a:prstGeom prst="rect">
                        <a:avLst/>
                      </a:prstGeom>
                    </pic:spPr>
                  </pic:pic>
                </a:graphicData>
              </a:graphic>
              <wp14:sizeRelH relativeFrom="page">
                <wp14:pctWidth>0</wp14:pctWidth>
              </wp14:sizeRelH>
              <wp14:sizeRelV relativeFrom="page">
                <wp14:pctHeight>0</wp14:pctHeight>
              </wp14:sizeRelV>
            </wp:anchor>
          </w:drawing>
        </w:r>
        <w:r w:rsidRPr="00C07C27">
          <w:rPr>
            <w:i/>
            <w:noProof/>
            <w:lang w:val="fr-BE"/>
          </w:rPr>
          <w:drawing>
            <wp:anchor distT="0" distB="0" distL="114300" distR="114300" simplePos="0" relativeHeight="251660288" behindDoc="0" locked="0" layoutInCell="1" allowOverlap="1" wp14:anchorId="5D6283BF" wp14:editId="27651BFE">
              <wp:simplePos x="0" y="0"/>
              <wp:positionH relativeFrom="column">
                <wp:posOffset>523875</wp:posOffset>
              </wp:positionH>
              <wp:positionV relativeFrom="paragraph">
                <wp:posOffset>30480</wp:posOffset>
              </wp:positionV>
              <wp:extent cx="990600" cy="473710"/>
              <wp:effectExtent l="0" t="0" r="0" b="2540"/>
              <wp:wrapSquare wrapText="bothSides"/>
              <wp:docPr id="535" name="Imag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SonS b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90600" cy="473710"/>
                      </a:xfrm>
                      <a:prstGeom prst="rect">
                        <a:avLst/>
                      </a:prstGeom>
                    </pic:spPr>
                  </pic:pic>
                </a:graphicData>
              </a:graphic>
              <wp14:sizeRelH relativeFrom="page">
                <wp14:pctWidth>0</wp14:pctWidth>
              </wp14:sizeRelH>
              <wp14:sizeRelV relativeFrom="page">
                <wp14:pctHeight>0</wp14:pctHeight>
              </wp14:sizeRelV>
            </wp:anchor>
          </w:drawing>
        </w:r>
        <w:r w:rsidR="003D7609" w:rsidRPr="00C07C27">
          <w:rPr>
            <w:b/>
            <w:i/>
            <w:noProof/>
            <w:lang w:val="fr-BE"/>
          </w:rPr>
          <mc:AlternateContent>
            <mc:Choice Requires="wpg">
              <w:drawing>
                <wp:anchor distT="0" distB="0" distL="114300" distR="114300" simplePos="0" relativeHeight="251659264" behindDoc="0" locked="0" layoutInCell="0" allowOverlap="1" wp14:anchorId="6EC63F81" wp14:editId="467F36A4">
                  <wp:simplePos x="0" y="0"/>
                  <wp:positionH relativeFrom="rightMargin">
                    <wp:align>right</wp:align>
                  </wp:positionH>
                  <wp:positionV relativeFrom="bottomMargin">
                    <wp:align>bottom</wp:align>
                  </wp:positionV>
                  <wp:extent cx="914400" cy="914400"/>
                  <wp:effectExtent l="19050" t="0" r="0" b="0"/>
                  <wp:wrapNone/>
                  <wp:docPr id="539"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540" name="Rectangle 3"/>
                          <wps:cNvSpPr>
                            <a:spLocks noChangeArrowheads="1"/>
                          </wps:cNvSpPr>
                          <wps:spPr bwMode="auto">
                            <a:xfrm>
                              <a:off x="10800" y="14400"/>
                              <a:ext cx="1440" cy="144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3D7609" w:rsidRDefault="003D7609" w:rsidP="0073053A"/>
                            </w:txbxContent>
                          </wps:txbx>
                          <wps:bodyPr rot="0" vert="horz" wrap="square" lIns="91440" tIns="45720" rIns="91440" bIns="45720" anchor="t" anchorCtr="0" upright="1">
                            <a:noAutofit/>
                          </wps:bodyPr>
                        </wps:wsp>
                        <wps:wsp>
                          <wps:cNvPr id="541" name="AutoShape 1"/>
                          <wps:cNvSpPr>
                            <a:spLocks noChangeArrowheads="1"/>
                          </wps:cNvSpPr>
                          <wps:spPr bwMode="auto">
                            <a:xfrm rot="13500000" flipH="1">
                              <a:off x="10813" y="14744"/>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3D7609" w:rsidRDefault="003D7609" w:rsidP="0073053A">
                                <w:pPr>
                                  <w:pStyle w:val="Pieddepage"/>
                                  <w:jc w:val="center"/>
                                </w:pPr>
                                <w:r>
                                  <w:fldChar w:fldCharType="begin"/>
                                </w:r>
                                <w:r>
                                  <w:instrText>PAGE   \* MERGEFORMAT</w:instrText>
                                </w:r>
                                <w:r>
                                  <w:fldChar w:fldCharType="separate"/>
                                </w:r>
                                <w:r w:rsidR="009819D4">
                                  <w:rPr>
                                    <w:noProof/>
                                  </w:rPr>
                                  <w:t>1</w:t>
                                </w:r>
                                <w: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6" o:spid="_x0000_s1026" style="position:absolute;margin-left:20.8pt;margin-top:0;width:1in;height:1in;z-index:251659264;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" o:allowincell="f">
                  <v:rect id="Rectangle 3" o:spid="_x0000_s1027"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16cIA&#10;AADcAAAADwAAAGRycy9kb3ducmV2LnhtbERPy2rCQBTdF/yH4QrumhmrhjbNKFIQhNpFTaHbS+bm&#10;gZk7MTNq/PvOQujycN75ZrSduNLgW8ca5okCQVw603Kt4afYPb+C8AHZYOeYNNzJw2Y9ecoxM+7G&#10;33Q9hlrEEPYZamhC6DMpfdmQRZ+4njhylRsshgiHWpoBbzHcdvJFqVRabDk2NNjTR0Pl6XixGjBd&#10;mvNXtTgUn5cU3+pR7Va/SuvZdNy+gwg0hn/xw703GlbLOD+ei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XpwgAAANwAAAAPAAAAAAAAAAAAAAAAAJgCAABkcnMvZG93&#10;bnJldi54bWxQSwUGAAAAAAQABAD1AAAAhwMAAAAA&#10;" stroked="f">
                    <v:textbox>
                      <w:txbxContent>
                        <w:p w:rsidR="003D7609" w:rsidRDefault="003D7609" w:rsidP="0073053A"/>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1" o:spid="_x0000_s1028"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f9sUA&#10;AADcAAAADwAAAGRycy9kb3ducmV2LnhtbESPQWvCQBSE74L/YXlCb7pRqimpq4hgW7SIjeb+mn0m&#10;wezbkN1q+u+7gtDjMDPfMPNlZ2pxpdZVlhWMRxEI4tzqigsFp+Nm+ALCeWSNtWVS8EsOlot+b46J&#10;tjf+omvqCxEg7BJUUHrfJFK6vCSDbmQb4uCdbWvQB9kWUrd4C3BTy0kUzaTBisNCiQ2tS8ov6Y9R&#10;EL/H358HyurzWxZvs12ayWq/Uepp0K1eQXjq/H/40f7QCqbPY7if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1/2xQAAANwAAAAPAAAAAAAAAAAAAAAAAJgCAABkcnMv&#10;ZG93bnJldi54bWxQSwUGAAAAAAQABAD1AAAAigMAAAAA&#10;" filled="f" fillcolor="#5c83b4" strokecolor="#5c83b4">
                    <v:textbox inset=",0,,0">
                      <w:txbxContent>
                        <w:p w:rsidR="003D7609" w:rsidRDefault="003D7609" w:rsidP="0073053A">
                          <w:pPr>
                            <w:pStyle w:val="Pieddepage"/>
                            <w:jc w:val="center"/>
                          </w:pPr>
                          <w:r>
                            <w:fldChar w:fldCharType="begin"/>
                          </w:r>
                          <w:r>
                            <w:instrText>PAGE   \* MERGEFORMAT</w:instrText>
                          </w:r>
                          <w:r>
                            <w:fldChar w:fldCharType="separate"/>
                          </w:r>
                          <w:r w:rsidR="009819D4">
                            <w:rPr>
                              <w:noProof/>
                            </w:rPr>
                            <w:t>1</w:t>
                          </w:r>
                          <w:r>
                            <w:fldChar w:fldCharType="end"/>
                          </w:r>
                        </w:p>
                      </w:txbxContent>
                    </v:textbox>
                  </v:shape>
                  <w10:wrap anchorx="margin" anchory="margin"/>
                </v:group>
              </w:pict>
            </mc:Fallback>
          </mc:AlternateContent>
        </w:r>
        <w:r w:rsidR="003D7609" w:rsidRPr="00C07C27">
          <w:rPr>
            <w:i/>
          </w:rPr>
          <w:t xml:space="preserve">                                               </w:t>
        </w:r>
      </w:p>
    </w:sdtContent>
  </w:sdt>
  <w:p w:rsidR="003D7609" w:rsidRDefault="00473F0F" w:rsidP="00473F0F">
    <w:pPr>
      <w:pStyle w:val="Pieddepage"/>
    </w:pPr>
    <w:r>
      <w:t xml:space="preserve">                                                                21 octobre 2017</w:t>
    </w:r>
  </w:p>
  <w:p w:rsidR="003D7609" w:rsidRDefault="003D760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B53" w:rsidRDefault="00AA1B53" w:rsidP="0073053A">
      <w:r>
        <w:separator/>
      </w:r>
    </w:p>
  </w:footnote>
  <w:footnote w:type="continuationSeparator" w:id="0">
    <w:p w:rsidR="00AA1B53" w:rsidRDefault="00AA1B53" w:rsidP="007305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35pt;height:122.25pt" o:bullet="t">
        <v:imagedata r:id="rId1" o:title="1 "/>
      </v:shape>
    </w:pict>
  </w:numPicBullet>
  <w:abstractNum w:abstractNumId="0">
    <w:nsid w:val="03C25CEC"/>
    <w:multiLevelType w:val="hybridMultilevel"/>
    <w:tmpl w:val="52946CC2"/>
    <w:lvl w:ilvl="0" w:tplc="8B4C514C">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
    <w:nsid w:val="06244CFA"/>
    <w:multiLevelType w:val="hybridMultilevel"/>
    <w:tmpl w:val="12246618"/>
    <w:lvl w:ilvl="0" w:tplc="8174E22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10209B"/>
    <w:multiLevelType w:val="hybridMultilevel"/>
    <w:tmpl w:val="FD3C8D54"/>
    <w:lvl w:ilvl="0" w:tplc="A904817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373432"/>
    <w:multiLevelType w:val="hybridMultilevel"/>
    <w:tmpl w:val="29A62DBC"/>
    <w:lvl w:ilvl="0" w:tplc="D0643A4E">
      <w:start w:val="1"/>
      <w:numFmt w:val="upperRoman"/>
      <w:pStyle w:val="Titre1"/>
      <w:lvlText w:val="%1."/>
      <w:lvlJc w:val="right"/>
      <w:pPr>
        <w:ind w:left="720" w:hanging="18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0D2745A"/>
    <w:multiLevelType w:val="hybridMultilevel"/>
    <w:tmpl w:val="F886C2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2783CBE"/>
    <w:multiLevelType w:val="hybridMultilevel"/>
    <w:tmpl w:val="ECB816C4"/>
    <w:lvl w:ilvl="0" w:tplc="D5F23950">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569237F"/>
    <w:multiLevelType w:val="hybridMultilevel"/>
    <w:tmpl w:val="E59C28F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
    <w:nsid w:val="161845FA"/>
    <w:multiLevelType w:val="hybridMultilevel"/>
    <w:tmpl w:val="AAA2A056"/>
    <w:lvl w:ilvl="0" w:tplc="A9048174">
      <w:start w:val="1"/>
      <w:numFmt w:val="bullet"/>
      <w:lvlText w:val=""/>
      <w:lvlPicBulletId w:val="0"/>
      <w:lvlJc w:val="left"/>
      <w:pPr>
        <w:ind w:left="1517" w:hanging="360"/>
      </w:pPr>
      <w:rPr>
        <w:rFonts w:ascii="Symbol" w:hAnsi="Symbol" w:hint="default"/>
        <w:color w:val="auto"/>
      </w:rPr>
    </w:lvl>
    <w:lvl w:ilvl="1" w:tplc="080C0003" w:tentative="1">
      <w:start w:val="1"/>
      <w:numFmt w:val="bullet"/>
      <w:lvlText w:val="o"/>
      <w:lvlJc w:val="left"/>
      <w:pPr>
        <w:ind w:left="2237" w:hanging="360"/>
      </w:pPr>
      <w:rPr>
        <w:rFonts w:ascii="Courier New" w:hAnsi="Courier New" w:cs="Courier New" w:hint="default"/>
      </w:rPr>
    </w:lvl>
    <w:lvl w:ilvl="2" w:tplc="080C0005" w:tentative="1">
      <w:start w:val="1"/>
      <w:numFmt w:val="bullet"/>
      <w:lvlText w:val=""/>
      <w:lvlJc w:val="left"/>
      <w:pPr>
        <w:ind w:left="2957" w:hanging="360"/>
      </w:pPr>
      <w:rPr>
        <w:rFonts w:ascii="Wingdings" w:hAnsi="Wingdings" w:hint="default"/>
      </w:rPr>
    </w:lvl>
    <w:lvl w:ilvl="3" w:tplc="080C0001" w:tentative="1">
      <w:start w:val="1"/>
      <w:numFmt w:val="bullet"/>
      <w:lvlText w:val=""/>
      <w:lvlJc w:val="left"/>
      <w:pPr>
        <w:ind w:left="3677" w:hanging="360"/>
      </w:pPr>
      <w:rPr>
        <w:rFonts w:ascii="Symbol" w:hAnsi="Symbol" w:hint="default"/>
      </w:rPr>
    </w:lvl>
    <w:lvl w:ilvl="4" w:tplc="080C0003" w:tentative="1">
      <w:start w:val="1"/>
      <w:numFmt w:val="bullet"/>
      <w:lvlText w:val="o"/>
      <w:lvlJc w:val="left"/>
      <w:pPr>
        <w:ind w:left="4397" w:hanging="360"/>
      </w:pPr>
      <w:rPr>
        <w:rFonts w:ascii="Courier New" w:hAnsi="Courier New" w:cs="Courier New" w:hint="default"/>
      </w:rPr>
    </w:lvl>
    <w:lvl w:ilvl="5" w:tplc="080C0005" w:tentative="1">
      <w:start w:val="1"/>
      <w:numFmt w:val="bullet"/>
      <w:lvlText w:val=""/>
      <w:lvlJc w:val="left"/>
      <w:pPr>
        <w:ind w:left="5117" w:hanging="360"/>
      </w:pPr>
      <w:rPr>
        <w:rFonts w:ascii="Wingdings" w:hAnsi="Wingdings" w:hint="default"/>
      </w:rPr>
    </w:lvl>
    <w:lvl w:ilvl="6" w:tplc="080C0001" w:tentative="1">
      <w:start w:val="1"/>
      <w:numFmt w:val="bullet"/>
      <w:lvlText w:val=""/>
      <w:lvlJc w:val="left"/>
      <w:pPr>
        <w:ind w:left="5837" w:hanging="360"/>
      </w:pPr>
      <w:rPr>
        <w:rFonts w:ascii="Symbol" w:hAnsi="Symbol" w:hint="default"/>
      </w:rPr>
    </w:lvl>
    <w:lvl w:ilvl="7" w:tplc="080C0003" w:tentative="1">
      <w:start w:val="1"/>
      <w:numFmt w:val="bullet"/>
      <w:lvlText w:val="o"/>
      <w:lvlJc w:val="left"/>
      <w:pPr>
        <w:ind w:left="6557" w:hanging="360"/>
      </w:pPr>
      <w:rPr>
        <w:rFonts w:ascii="Courier New" w:hAnsi="Courier New" w:cs="Courier New" w:hint="default"/>
      </w:rPr>
    </w:lvl>
    <w:lvl w:ilvl="8" w:tplc="080C0005" w:tentative="1">
      <w:start w:val="1"/>
      <w:numFmt w:val="bullet"/>
      <w:lvlText w:val=""/>
      <w:lvlJc w:val="left"/>
      <w:pPr>
        <w:ind w:left="7277" w:hanging="360"/>
      </w:pPr>
      <w:rPr>
        <w:rFonts w:ascii="Wingdings" w:hAnsi="Wingdings" w:hint="default"/>
      </w:rPr>
    </w:lvl>
  </w:abstractNum>
  <w:abstractNum w:abstractNumId="8">
    <w:nsid w:val="1901766F"/>
    <w:multiLevelType w:val="hybridMultilevel"/>
    <w:tmpl w:val="6330850E"/>
    <w:lvl w:ilvl="0" w:tplc="AE02F980">
      <w:start w:val="6"/>
      <w:numFmt w:val="decimal"/>
      <w:pStyle w:val="Titre3"/>
      <w:lvlText w:val="%1."/>
      <w:lvlJc w:val="left"/>
      <w:pPr>
        <w:ind w:left="2136"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9">
    <w:nsid w:val="20410CCF"/>
    <w:multiLevelType w:val="hybridMultilevel"/>
    <w:tmpl w:val="1B7A7340"/>
    <w:lvl w:ilvl="0" w:tplc="A9048174">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264A2D99"/>
    <w:multiLevelType w:val="hybridMultilevel"/>
    <w:tmpl w:val="35729EE2"/>
    <w:lvl w:ilvl="0" w:tplc="E50CA802">
      <w:start w:val="1"/>
      <w:numFmt w:val="lowerLetter"/>
      <w:pStyle w:val="Titre4"/>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1">
    <w:nsid w:val="287844C6"/>
    <w:multiLevelType w:val="hybridMultilevel"/>
    <w:tmpl w:val="B4BE52D8"/>
    <w:lvl w:ilvl="0" w:tplc="8174E22E">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EA47573"/>
    <w:multiLevelType w:val="hybridMultilevel"/>
    <w:tmpl w:val="01ACA0FE"/>
    <w:lvl w:ilvl="0" w:tplc="8B4C514C">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2FEB128B"/>
    <w:multiLevelType w:val="hybridMultilevel"/>
    <w:tmpl w:val="BFCA453E"/>
    <w:lvl w:ilvl="0" w:tplc="8174E22E">
      <w:start w:val="1"/>
      <w:numFmt w:val="bullet"/>
      <w:lvlText w:val=""/>
      <w:lvlPicBulletId w:val="0"/>
      <w:lvlJc w:val="left"/>
      <w:pPr>
        <w:ind w:left="720" w:hanging="360"/>
      </w:pPr>
      <w:rPr>
        <w:rFonts w:ascii="Symbol" w:hAnsi="Symbol" w:hint="default"/>
        <w:color w:val="auto"/>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34FD163E"/>
    <w:multiLevelType w:val="hybridMultilevel"/>
    <w:tmpl w:val="E1F63BA2"/>
    <w:lvl w:ilvl="0" w:tplc="8B4C514C">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nsid w:val="3DDD1A61"/>
    <w:multiLevelType w:val="hybridMultilevel"/>
    <w:tmpl w:val="EB720FF0"/>
    <w:lvl w:ilvl="0" w:tplc="8174E22E">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42DE005B"/>
    <w:multiLevelType w:val="hybridMultilevel"/>
    <w:tmpl w:val="99B65DE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6D076244"/>
    <w:multiLevelType w:val="hybridMultilevel"/>
    <w:tmpl w:val="0C72AD16"/>
    <w:lvl w:ilvl="0" w:tplc="8174E22E">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6F277A69"/>
    <w:multiLevelType w:val="hybridMultilevel"/>
    <w:tmpl w:val="7BF49F34"/>
    <w:lvl w:ilvl="0" w:tplc="8174E22E">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714C4CB5"/>
    <w:multiLevelType w:val="hybridMultilevel"/>
    <w:tmpl w:val="1A684F5E"/>
    <w:lvl w:ilvl="0" w:tplc="A9048174">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7E50046A"/>
    <w:multiLevelType w:val="hybridMultilevel"/>
    <w:tmpl w:val="4CBE6D0C"/>
    <w:lvl w:ilvl="0" w:tplc="6298E05E">
      <w:start w:val="1"/>
      <w:numFmt w:val="upperLetter"/>
      <w:pStyle w:val="Titre2"/>
      <w:lvlText w:val="%1."/>
      <w:lvlJc w:val="left"/>
      <w:pPr>
        <w:ind w:left="1428" w:hanging="360"/>
      </w:pPr>
      <w:rPr>
        <w:color w:val="auto"/>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num w:numId="1">
    <w:abstractNumId w:val="3"/>
  </w:num>
  <w:num w:numId="2">
    <w:abstractNumId w:val="20"/>
  </w:num>
  <w:num w:numId="3">
    <w:abstractNumId w:val="5"/>
  </w:num>
  <w:num w:numId="4">
    <w:abstractNumId w:val="3"/>
  </w:num>
  <w:num w:numId="5">
    <w:abstractNumId w:val="3"/>
  </w:num>
  <w:num w:numId="6">
    <w:abstractNumId w:val="8"/>
  </w:num>
  <w:num w:numId="7">
    <w:abstractNumId w:val="10"/>
  </w:num>
  <w:num w:numId="8">
    <w:abstractNumId w:val="8"/>
  </w:num>
  <w:num w:numId="9">
    <w:abstractNumId w:val="20"/>
  </w:num>
  <w:num w:numId="10">
    <w:abstractNumId w:val="2"/>
  </w:num>
  <w:num w:numId="11">
    <w:abstractNumId w:val="1"/>
  </w:num>
  <w:num w:numId="12">
    <w:abstractNumId w:val="19"/>
  </w:num>
  <w:num w:numId="13">
    <w:abstractNumId w:val="9"/>
  </w:num>
  <w:num w:numId="14">
    <w:abstractNumId w:val="7"/>
  </w:num>
  <w:num w:numId="15">
    <w:abstractNumId w:val="14"/>
  </w:num>
  <w:num w:numId="16">
    <w:abstractNumId w:val="12"/>
  </w:num>
  <w:num w:numId="17">
    <w:abstractNumId w:val="0"/>
  </w:num>
  <w:num w:numId="18">
    <w:abstractNumId w:val="18"/>
  </w:num>
  <w:num w:numId="19">
    <w:abstractNumId w:val="6"/>
  </w:num>
  <w:num w:numId="20">
    <w:abstractNumId w:val="13"/>
  </w:num>
  <w:num w:numId="21">
    <w:abstractNumId w:val="4"/>
  </w:num>
  <w:num w:numId="22">
    <w:abstractNumId w:val="16"/>
  </w:num>
  <w:num w:numId="23">
    <w:abstractNumId w:val="15"/>
  </w:num>
  <w:num w:numId="24">
    <w:abstractNumId w:val="11"/>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2F1"/>
    <w:rsid w:val="000A7EF4"/>
    <w:rsid w:val="000B29D9"/>
    <w:rsid w:val="000B451F"/>
    <w:rsid w:val="000C2AA5"/>
    <w:rsid w:val="000D0DF0"/>
    <w:rsid w:val="000D6BCD"/>
    <w:rsid w:val="000E3F4D"/>
    <w:rsid w:val="000F7C05"/>
    <w:rsid w:val="0011462F"/>
    <w:rsid w:val="00121CBC"/>
    <w:rsid w:val="00125775"/>
    <w:rsid w:val="0013037F"/>
    <w:rsid w:val="00147BDE"/>
    <w:rsid w:val="00174E9C"/>
    <w:rsid w:val="00176442"/>
    <w:rsid w:val="00191A6C"/>
    <w:rsid w:val="001D39F7"/>
    <w:rsid w:val="001D7725"/>
    <w:rsid w:val="001E7A96"/>
    <w:rsid w:val="002638C6"/>
    <w:rsid w:val="0027370C"/>
    <w:rsid w:val="00285FA3"/>
    <w:rsid w:val="00291038"/>
    <w:rsid w:val="0029488C"/>
    <w:rsid w:val="002974A5"/>
    <w:rsid w:val="002C65E3"/>
    <w:rsid w:val="002D0150"/>
    <w:rsid w:val="002D06C0"/>
    <w:rsid w:val="002D5BF5"/>
    <w:rsid w:val="002F7207"/>
    <w:rsid w:val="00302A24"/>
    <w:rsid w:val="003320DB"/>
    <w:rsid w:val="003460AB"/>
    <w:rsid w:val="00352E5C"/>
    <w:rsid w:val="00370E0F"/>
    <w:rsid w:val="003732BF"/>
    <w:rsid w:val="00384985"/>
    <w:rsid w:val="003911B8"/>
    <w:rsid w:val="003C664A"/>
    <w:rsid w:val="003D54CB"/>
    <w:rsid w:val="003D71D9"/>
    <w:rsid w:val="003D7609"/>
    <w:rsid w:val="003E50E0"/>
    <w:rsid w:val="003F13B7"/>
    <w:rsid w:val="00431CF3"/>
    <w:rsid w:val="00457EE3"/>
    <w:rsid w:val="0046561A"/>
    <w:rsid w:val="00473F0F"/>
    <w:rsid w:val="00476AA6"/>
    <w:rsid w:val="00486B18"/>
    <w:rsid w:val="00494072"/>
    <w:rsid w:val="004A273B"/>
    <w:rsid w:val="004A321D"/>
    <w:rsid w:val="004A410F"/>
    <w:rsid w:val="004C0A67"/>
    <w:rsid w:val="004F07F7"/>
    <w:rsid w:val="004F5F1C"/>
    <w:rsid w:val="00507ED3"/>
    <w:rsid w:val="00527D09"/>
    <w:rsid w:val="00532B96"/>
    <w:rsid w:val="00562616"/>
    <w:rsid w:val="005C47EE"/>
    <w:rsid w:val="00607FB4"/>
    <w:rsid w:val="00611502"/>
    <w:rsid w:val="00632419"/>
    <w:rsid w:val="0064662F"/>
    <w:rsid w:val="00673E1C"/>
    <w:rsid w:val="00687F2F"/>
    <w:rsid w:val="0069146B"/>
    <w:rsid w:val="0069618D"/>
    <w:rsid w:val="006A4AB3"/>
    <w:rsid w:val="006A77AC"/>
    <w:rsid w:val="006C3D07"/>
    <w:rsid w:val="006D56A3"/>
    <w:rsid w:val="006D5971"/>
    <w:rsid w:val="006E0536"/>
    <w:rsid w:val="00727F25"/>
    <w:rsid w:val="0073053A"/>
    <w:rsid w:val="007335C9"/>
    <w:rsid w:val="007439FB"/>
    <w:rsid w:val="00757489"/>
    <w:rsid w:val="00757CAD"/>
    <w:rsid w:val="00772288"/>
    <w:rsid w:val="007A57C0"/>
    <w:rsid w:val="007C02CE"/>
    <w:rsid w:val="007C41D5"/>
    <w:rsid w:val="007E5A6B"/>
    <w:rsid w:val="007F5DC5"/>
    <w:rsid w:val="007F7371"/>
    <w:rsid w:val="00841913"/>
    <w:rsid w:val="00845FB1"/>
    <w:rsid w:val="0086129F"/>
    <w:rsid w:val="008705C2"/>
    <w:rsid w:val="0087649C"/>
    <w:rsid w:val="00882216"/>
    <w:rsid w:val="008952A3"/>
    <w:rsid w:val="008956E7"/>
    <w:rsid w:val="008A7B64"/>
    <w:rsid w:val="00925C4C"/>
    <w:rsid w:val="0097241B"/>
    <w:rsid w:val="009819D4"/>
    <w:rsid w:val="009824CE"/>
    <w:rsid w:val="00987682"/>
    <w:rsid w:val="009A6B08"/>
    <w:rsid w:val="009C3D97"/>
    <w:rsid w:val="009D13B7"/>
    <w:rsid w:val="009E0C4F"/>
    <w:rsid w:val="009E6CD4"/>
    <w:rsid w:val="009F2338"/>
    <w:rsid w:val="00A07644"/>
    <w:rsid w:val="00A130A3"/>
    <w:rsid w:val="00A17989"/>
    <w:rsid w:val="00A22D81"/>
    <w:rsid w:val="00A31BC2"/>
    <w:rsid w:val="00A408CA"/>
    <w:rsid w:val="00A43E3D"/>
    <w:rsid w:val="00A74277"/>
    <w:rsid w:val="00A74396"/>
    <w:rsid w:val="00A90D94"/>
    <w:rsid w:val="00AA1B53"/>
    <w:rsid w:val="00AD1F31"/>
    <w:rsid w:val="00AD3642"/>
    <w:rsid w:val="00AD4100"/>
    <w:rsid w:val="00AD51D0"/>
    <w:rsid w:val="00AF3994"/>
    <w:rsid w:val="00AF6B09"/>
    <w:rsid w:val="00B15B81"/>
    <w:rsid w:val="00B22D7F"/>
    <w:rsid w:val="00B32EEB"/>
    <w:rsid w:val="00B733B8"/>
    <w:rsid w:val="00B9475A"/>
    <w:rsid w:val="00BA43CF"/>
    <w:rsid w:val="00BC2ED9"/>
    <w:rsid w:val="00BD45ED"/>
    <w:rsid w:val="00C25EC9"/>
    <w:rsid w:val="00C35E09"/>
    <w:rsid w:val="00C565A8"/>
    <w:rsid w:val="00C95D8C"/>
    <w:rsid w:val="00CA718B"/>
    <w:rsid w:val="00CB111B"/>
    <w:rsid w:val="00CB1CCB"/>
    <w:rsid w:val="00CB28B3"/>
    <w:rsid w:val="00CB59DE"/>
    <w:rsid w:val="00CB6FE3"/>
    <w:rsid w:val="00CC7CE1"/>
    <w:rsid w:val="00CE6011"/>
    <w:rsid w:val="00D03497"/>
    <w:rsid w:val="00D068C1"/>
    <w:rsid w:val="00D165E7"/>
    <w:rsid w:val="00D242E7"/>
    <w:rsid w:val="00D36731"/>
    <w:rsid w:val="00D463B9"/>
    <w:rsid w:val="00D4659D"/>
    <w:rsid w:val="00D77E66"/>
    <w:rsid w:val="00DD7289"/>
    <w:rsid w:val="00DF2268"/>
    <w:rsid w:val="00E124DD"/>
    <w:rsid w:val="00E14EB6"/>
    <w:rsid w:val="00E55CA0"/>
    <w:rsid w:val="00E67CE1"/>
    <w:rsid w:val="00E73315"/>
    <w:rsid w:val="00E902F1"/>
    <w:rsid w:val="00EA12B9"/>
    <w:rsid w:val="00EB05B8"/>
    <w:rsid w:val="00EF1057"/>
    <w:rsid w:val="00EF2313"/>
    <w:rsid w:val="00EF2D1D"/>
    <w:rsid w:val="00EF6DA8"/>
    <w:rsid w:val="00F1137D"/>
    <w:rsid w:val="00F465C2"/>
    <w:rsid w:val="00F61F06"/>
    <w:rsid w:val="00F64D08"/>
    <w:rsid w:val="00F72AC2"/>
    <w:rsid w:val="00F73005"/>
    <w:rsid w:val="00F73F82"/>
    <w:rsid w:val="00FB52E3"/>
    <w:rsid w:val="00FC052F"/>
    <w:rsid w:val="00FC3EF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F8B6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616"/>
    <w:rPr>
      <w:rFonts w:eastAsia="Times New Roman" w:cs="Times New Roman"/>
      <w:sz w:val="22"/>
      <w:szCs w:val="20"/>
      <w:lang w:eastAsia="fr-BE"/>
    </w:rPr>
  </w:style>
  <w:style w:type="paragraph" w:styleId="Titre1">
    <w:name w:val="heading 1"/>
    <w:basedOn w:val="Normal"/>
    <w:next w:val="Normal"/>
    <w:link w:val="Titre1Car"/>
    <w:qFormat/>
    <w:rsid w:val="00562616"/>
    <w:pPr>
      <w:keepNext/>
      <w:numPr>
        <w:numId w:val="5"/>
      </w:numPr>
      <w:outlineLvl w:val="0"/>
    </w:pPr>
    <w:rPr>
      <w:b/>
      <w:i/>
      <w:sz w:val="28"/>
      <w:szCs w:val="24"/>
    </w:rPr>
  </w:style>
  <w:style w:type="paragraph" w:styleId="Titre2">
    <w:name w:val="heading 2"/>
    <w:basedOn w:val="Normal"/>
    <w:next w:val="Normal"/>
    <w:link w:val="Titre2Car"/>
    <w:qFormat/>
    <w:rsid w:val="00457EE3"/>
    <w:pPr>
      <w:keepNext/>
      <w:numPr>
        <w:numId w:val="2"/>
      </w:numPr>
      <w:spacing w:before="120" w:after="120"/>
      <w:ind w:left="1068"/>
      <w:outlineLvl w:val="1"/>
    </w:pPr>
    <w:rPr>
      <w:rFonts w:ascii="American Typewriter Condensed" w:hAnsi="American Typewriter Condensed"/>
      <w:sz w:val="24"/>
      <w:szCs w:val="22"/>
    </w:rPr>
  </w:style>
  <w:style w:type="paragraph" w:styleId="Titre3">
    <w:name w:val="heading 3"/>
    <w:basedOn w:val="Normal"/>
    <w:next w:val="Normal"/>
    <w:link w:val="Titre3Car"/>
    <w:qFormat/>
    <w:rsid w:val="00987682"/>
    <w:pPr>
      <w:keepNext/>
      <w:numPr>
        <w:numId w:val="6"/>
      </w:numPr>
      <w:ind w:left="1776"/>
      <w:outlineLvl w:val="2"/>
    </w:pPr>
    <w:rPr>
      <w:b/>
      <w:bCs/>
      <w:iCs/>
      <w:sz w:val="24"/>
      <w:szCs w:val="24"/>
      <w:lang w:eastAsia="fr-FR"/>
    </w:rPr>
  </w:style>
  <w:style w:type="paragraph" w:styleId="Titre4">
    <w:name w:val="heading 4"/>
    <w:basedOn w:val="Normal"/>
    <w:next w:val="Normal"/>
    <w:link w:val="Titre4Car"/>
    <w:autoRedefine/>
    <w:qFormat/>
    <w:rsid w:val="00D165E7"/>
    <w:pPr>
      <w:keepNext/>
      <w:numPr>
        <w:numId w:val="7"/>
      </w:numPr>
      <w:outlineLvl w:val="3"/>
    </w:pPr>
    <w:rPr>
      <w:i/>
      <w:iCs/>
      <w:szCs w:val="22"/>
      <w:u w:val="dotted"/>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umrique">
    <w:name w:val="Numérique"/>
    <w:basedOn w:val="Normal"/>
    <w:rsid w:val="00147BDE"/>
    <w:pPr>
      <w:spacing w:line="360" w:lineRule="auto"/>
    </w:pPr>
    <w:rPr>
      <w:rFonts w:ascii="Times New Roman" w:hAnsi="Times New Roman"/>
      <w:b/>
      <w:color w:val="0000FF"/>
      <w:szCs w:val="22"/>
      <w:lang w:eastAsia="en-US" w:bidi="en-US"/>
    </w:rPr>
  </w:style>
  <w:style w:type="paragraph" w:customStyle="1" w:styleId="Numrique2">
    <w:name w:val="Numérique 2"/>
    <w:basedOn w:val="Normal"/>
    <w:autoRedefine/>
    <w:qFormat/>
    <w:rsid w:val="00147BDE"/>
    <w:pPr>
      <w:ind w:left="567"/>
    </w:pPr>
    <w:rPr>
      <w:rFonts w:ascii="Times New Roman" w:hAnsi="Times New Roman"/>
      <w:color w:val="0000FF"/>
      <w:lang w:eastAsia="en-US" w:bidi="en-US"/>
    </w:rPr>
  </w:style>
  <w:style w:type="paragraph" w:customStyle="1" w:styleId="LivreNum">
    <w:name w:val="Livre Num"/>
    <w:basedOn w:val="Normal"/>
    <w:autoRedefine/>
    <w:qFormat/>
    <w:rsid w:val="00147BDE"/>
    <w:pPr>
      <w:spacing w:before="80" w:after="80"/>
    </w:pPr>
    <w:rPr>
      <w:rFonts w:ascii="Times New Roman" w:hAnsi="Times New Roman"/>
      <w:b/>
      <w:color w:val="0000FF"/>
      <w:szCs w:val="22"/>
      <w:lang w:eastAsia="en-US" w:bidi="en-US"/>
    </w:rPr>
  </w:style>
  <w:style w:type="character" w:customStyle="1" w:styleId="Titre3Car">
    <w:name w:val="Titre 3 Car"/>
    <w:basedOn w:val="Policepardfaut"/>
    <w:link w:val="Titre3"/>
    <w:rsid w:val="00987682"/>
    <w:rPr>
      <w:rFonts w:eastAsia="Times New Roman" w:cs="Times New Roman"/>
      <w:b/>
      <w:bCs/>
      <w:iCs/>
      <w:lang w:eastAsia="fr-FR"/>
    </w:rPr>
  </w:style>
  <w:style w:type="character" w:customStyle="1" w:styleId="Titre2Car">
    <w:name w:val="Titre 2 Car"/>
    <w:basedOn w:val="Policepardfaut"/>
    <w:link w:val="Titre2"/>
    <w:rsid w:val="00457EE3"/>
    <w:rPr>
      <w:rFonts w:ascii="American Typewriter Condensed" w:eastAsia="Times New Roman" w:hAnsi="American Typewriter Condensed" w:cs="Times New Roman"/>
      <w:szCs w:val="22"/>
      <w:lang w:eastAsia="fr-BE"/>
    </w:rPr>
  </w:style>
  <w:style w:type="character" w:customStyle="1" w:styleId="Titre1Car">
    <w:name w:val="Titre 1 Car"/>
    <w:basedOn w:val="Policepardfaut"/>
    <w:link w:val="Titre1"/>
    <w:rsid w:val="00562616"/>
    <w:rPr>
      <w:rFonts w:eastAsia="Times New Roman" w:cs="Times New Roman"/>
      <w:b/>
      <w:i/>
      <w:sz w:val="28"/>
      <w:lang w:eastAsia="fr-BE"/>
    </w:rPr>
  </w:style>
  <w:style w:type="character" w:customStyle="1" w:styleId="Titre4Car">
    <w:name w:val="Titre 4 Car"/>
    <w:basedOn w:val="Policepardfaut"/>
    <w:link w:val="Titre4"/>
    <w:rsid w:val="00D165E7"/>
    <w:rPr>
      <w:rFonts w:eastAsia="Times New Roman" w:cs="Times New Roman"/>
      <w:i/>
      <w:iCs/>
      <w:sz w:val="22"/>
      <w:szCs w:val="22"/>
      <w:u w:val="dotted"/>
      <w:lang w:eastAsia="fr-FR"/>
    </w:rPr>
  </w:style>
  <w:style w:type="paragraph" w:customStyle="1" w:styleId="Normal0">
    <w:name w:val="_Normal"/>
    <w:link w:val="NormalChar"/>
    <w:autoRedefine/>
    <w:qFormat/>
    <w:rsid w:val="00457EE3"/>
    <w:pPr>
      <w:spacing w:line="360" w:lineRule="auto"/>
    </w:pPr>
    <w:rPr>
      <w:rFonts w:ascii="American Typewriter Condensed" w:hAnsi="American Typewriter Condensed"/>
      <w:sz w:val="22"/>
      <w:lang w:val="nl-BE" w:eastAsia="en-US" w:bidi="en-US"/>
    </w:rPr>
  </w:style>
  <w:style w:type="character" w:customStyle="1" w:styleId="NormalChar">
    <w:name w:val="_Normal Char"/>
    <w:link w:val="Normal0"/>
    <w:rsid w:val="00457EE3"/>
    <w:rPr>
      <w:rFonts w:ascii="American Typewriter Condensed" w:hAnsi="American Typewriter Condensed"/>
      <w:sz w:val="22"/>
      <w:lang w:val="nl-BE" w:eastAsia="en-US" w:bidi="en-US"/>
    </w:rPr>
  </w:style>
  <w:style w:type="paragraph" w:styleId="Textedebulles">
    <w:name w:val="Balloon Text"/>
    <w:basedOn w:val="Normal"/>
    <w:link w:val="TextedebullesCar"/>
    <w:uiPriority w:val="99"/>
    <w:semiHidden/>
    <w:unhideWhenUsed/>
    <w:rsid w:val="009D13B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D13B7"/>
    <w:rPr>
      <w:rFonts w:ascii="Lucida Grande" w:eastAsia="Times New Roman" w:hAnsi="Lucida Grande" w:cs="Lucida Grande"/>
      <w:sz w:val="18"/>
      <w:szCs w:val="18"/>
      <w:lang w:eastAsia="fr-BE"/>
    </w:rPr>
  </w:style>
  <w:style w:type="paragraph" w:styleId="Paragraphedeliste">
    <w:name w:val="List Paragraph"/>
    <w:basedOn w:val="Normal"/>
    <w:uiPriority w:val="34"/>
    <w:qFormat/>
    <w:rsid w:val="00E902F1"/>
    <w:pPr>
      <w:ind w:left="720"/>
      <w:contextualSpacing/>
    </w:pPr>
  </w:style>
  <w:style w:type="paragraph" w:styleId="Sansinterligne">
    <w:name w:val="No Spacing"/>
    <w:uiPriority w:val="1"/>
    <w:qFormat/>
    <w:rsid w:val="00E902F1"/>
    <w:rPr>
      <w:sz w:val="22"/>
      <w:szCs w:val="22"/>
      <w:lang w:val="fr-BE" w:eastAsia="fr-BE"/>
    </w:rPr>
  </w:style>
  <w:style w:type="paragraph" w:styleId="PrformatHTML">
    <w:name w:val="HTML Preformatted"/>
    <w:basedOn w:val="Normal"/>
    <w:link w:val="PrformatHTMLCar"/>
    <w:uiPriority w:val="99"/>
    <w:semiHidden/>
    <w:unhideWhenUsed/>
    <w:rsid w:val="00757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fr-BE"/>
    </w:rPr>
  </w:style>
  <w:style w:type="character" w:customStyle="1" w:styleId="PrformatHTMLCar">
    <w:name w:val="Préformaté HTML Car"/>
    <w:basedOn w:val="Policepardfaut"/>
    <w:link w:val="PrformatHTML"/>
    <w:uiPriority w:val="99"/>
    <w:semiHidden/>
    <w:rsid w:val="00757CAD"/>
    <w:rPr>
      <w:rFonts w:ascii="Courier New" w:eastAsia="Times New Roman" w:hAnsi="Courier New" w:cs="Courier New"/>
      <w:sz w:val="20"/>
      <w:szCs w:val="20"/>
      <w:lang w:val="fr-BE" w:eastAsia="fr-BE"/>
    </w:rPr>
  </w:style>
  <w:style w:type="character" w:styleId="Lienhypertexte">
    <w:name w:val="Hyperlink"/>
    <w:basedOn w:val="Policepardfaut"/>
    <w:uiPriority w:val="99"/>
    <w:unhideWhenUsed/>
    <w:rsid w:val="00AF3994"/>
    <w:rPr>
      <w:color w:val="0000FF" w:themeColor="hyperlink"/>
      <w:u w:val="single"/>
    </w:rPr>
  </w:style>
  <w:style w:type="paragraph" w:styleId="Titre">
    <w:name w:val="Title"/>
    <w:basedOn w:val="Normal"/>
    <w:next w:val="Normal"/>
    <w:link w:val="TitreCar"/>
    <w:uiPriority w:val="10"/>
    <w:qFormat/>
    <w:rsid w:val="009C3D9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fr-BE" w:eastAsia="en-US"/>
    </w:rPr>
  </w:style>
  <w:style w:type="character" w:customStyle="1" w:styleId="TitreCar">
    <w:name w:val="Titre Car"/>
    <w:basedOn w:val="Policepardfaut"/>
    <w:link w:val="Titre"/>
    <w:uiPriority w:val="10"/>
    <w:rsid w:val="009C3D97"/>
    <w:rPr>
      <w:rFonts w:asciiTheme="majorHAnsi" w:eastAsiaTheme="majorEastAsia" w:hAnsiTheme="majorHAnsi" w:cstheme="majorBidi"/>
      <w:color w:val="17365D" w:themeColor="text2" w:themeShade="BF"/>
      <w:spacing w:val="5"/>
      <w:kern w:val="28"/>
      <w:sz w:val="52"/>
      <w:szCs w:val="52"/>
      <w:lang w:val="fr-BE" w:eastAsia="en-US"/>
    </w:rPr>
  </w:style>
  <w:style w:type="paragraph" w:customStyle="1" w:styleId="yiv0111167297msonormal">
    <w:name w:val="yiv0111167297msonormal"/>
    <w:basedOn w:val="Normal"/>
    <w:rsid w:val="009C3D97"/>
    <w:pPr>
      <w:spacing w:before="100" w:beforeAutospacing="1" w:after="100" w:afterAutospacing="1"/>
    </w:pPr>
    <w:rPr>
      <w:rFonts w:ascii="Times New Roman" w:hAnsi="Times New Roman"/>
      <w:sz w:val="24"/>
      <w:szCs w:val="24"/>
      <w:lang w:val="fr-BE"/>
    </w:rPr>
  </w:style>
  <w:style w:type="paragraph" w:customStyle="1" w:styleId="yiv0612951896msonormal">
    <w:name w:val="yiv0612951896msonormal"/>
    <w:basedOn w:val="Normal"/>
    <w:rsid w:val="00757489"/>
    <w:pPr>
      <w:spacing w:before="100" w:beforeAutospacing="1" w:after="100" w:afterAutospacing="1"/>
    </w:pPr>
    <w:rPr>
      <w:rFonts w:ascii="Times New Roman" w:hAnsi="Times New Roman"/>
      <w:sz w:val="24"/>
      <w:szCs w:val="24"/>
      <w:lang w:val="fr-BE"/>
    </w:rPr>
  </w:style>
  <w:style w:type="paragraph" w:styleId="En-tte">
    <w:name w:val="header"/>
    <w:basedOn w:val="Normal"/>
    <w:link w:val="En-tteCar"/>
    <w:uiPriority w:val="99"/>
    <w:unhideWhenUsed/>
    <w:rsid w:val="0073053A"/>
    <w:pPr>
      <w:tabs>
        <w:tab w:val="center" w:pos="4536"/>
        <w:tab w:val="right" w:pos="9072"/>
      </w:tabs>
    </w:pPr>
  </w:style>
  <w:style w:type="character" w:customStyle="1" w:styleId="En-tteCar">
    <w:name w:val="En-tête Car"/>
    <w:basedOn w:val="Policepardfaut"/>
    <w:link w:val="En-tte"/>
    <w:uiPriority w:val="99"/>
    <w:rsid w:val="0073053A"/>
    <w:rPr>
      <w:rFonts w:eastAsia="Times New Roman" w:cs="Times New Roman"/>
      <w:sz w:val="22"/>
      <w:szCs w:val="20"/>
      <w:lang w:eastAsia="fr-BE"/>
    </w:rPr>
  </w:style>
  <w:style w:type="paragraph" w:styleId="Pieddepage">
    <w:name w:val="footer"/>
    <w:basedOn w:val="Normal"/>
    <w:link w:val="PieddepageCar"/>
    <w:uiPriority w:val="99"/>
    <w:unhideWhenUsed/>
    <w:rsid w:val="0073053A"/>
    <w:pPr>
      <w:tabs>
        <w:tab w:val="center" w:pos="4536"/>
        <w:tab w:val="right" w:pos="9072"/>
      </w:tabs>
    </w:pPr>
  </w:style>
  <w:style w:type="character" w:customStyle="1" w:styleId="PieddepageCar">
    <w:name w:val="Pied de page Car"/>
    <w:basedOn w:val="Policepardfaut"/>
    <w:link w:val="Pieddepage"/>
    <w:uiPriority w:val="99"/>
    <w:rsid w:val="0073053A"/>
    <w:rPr>
      <w:rFonts w:eastAsia="Times New Roman" w:cs="Times New Roman"/>
      <w:sz w:val="22"/>
      <w:szCs w:val="20"/>
      <w:lang w:eastAsia="fr-BE"/>
    </w:rPr>
  </w:style>
  <w:style w:type="paragraph" w:styleId="NormalWeb">
    <w:name w:val="Normal (Web)"/>
    <w:basedOn w:val="Normal"/>
    <w:uiPriority w:val="99"/>
    <w:unhideWhenUsed/>
    <w:rsid w:val="009E0C4F"/>
    <w:pPr>
      <w:spacing w:before="100" w:beforeAutospacing="1" w:after="100" w:afterAutospacing="1"/>
    </w:pPr>
    <w:rPr>
      <w:rFonts w:ascii="Times New Roman" w:hAnsi="Times New Roman"/>
      <w:sz w:val="24"/>
      <w:szCs w:val="24"/>
      <w:lang w:val="fr-BE"/>
    </w:rPr>
  </w:style>
  <w:style w:type="paragraph" w:customStyle="1" w:styleId="yiv9825304918msonormal">
    <w:name w:val="yiv9825304918msonormal"/>
    <w:basedOn w:val="Normal"/>
    <w:rsid w:val="009E0C4F"/>
    <w:pPr>
      <w:spacing w:before="100" w:beforeAutospacing="1" w:after="100" w:afterAutospacing="1"/>
    </w:pPr>
    <w:rPr>
      <w:rFonts w:ascii="Times New Roman" w:hAnsi="Times New Roman"/>
      <w:sz w:val="24"/>
      <w:szCs w:val="24"/>
      <w:lang w:val="fr-BE"/>
    </w:rPr>
  </w:style>
  <w:style w:type="table" w:styleId="Grilledutableau">
    <w:name w:val="Table Grid"/>
    <w:basedOn w:val="TableauNormal"/>
    <w:uiPriority w:val="59"/>
    <w:rsid w:val="00125775"/>
    <w:rPr>
      <w:rFonts w:eastAsiaTheme="minorHAnsi"/>
      <w:sz w:val="22"/>
      <w:szCs w:val="22"/>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1">
    <w:name w:val="alt-edited1"/>
    <w:basedOn w:val="Policepardfaut"/>
    <w:rsid w:val="00D36731"/>
    <w:rPr>
      <w:color w:val="4D90F0"/>
    </w:rPr>
  </w:style>
  <w:style w:type="paragraph" w:customStyle="1" w:styleId="yiv3565481458msonormal">
    <w:name w:val="yiv3565481458msonormal"/>
    <w:basedOn w:val="Normal"/>
    <w:rsid w:val="003460AB"/>
    <w:pPr>
      <w:spacing w:before="100" w:beforeAutospacing="1" w:after="100" w:afterAutospacing="1"/>
    </w:pPr>
    <w:rPr>
      <w:rFonts w:ascii="Times New Roman" w:hAnsi="Times New Roman"/>
      <w:sz w:val="24"/>
      <w:szCs w:val="24"/>
      <w:lang w:val="fr-BE"/>
    </w:rPr>
  </w:style>
  <w:style w:type="character" w:styleId="Marquedecommentaire">
    <w:name w:val="annotation reference"/>
    <w:basedOn w:val="Policepardfaut"/>
    <w:uiPriority w:val="99"/>
    <w:semiHidden/>
    <w:unhideWhenUsed/>
    <w:rsid w:val="004A273B"/>
    <w:rPr>
      <w:sz w:val="18"/>
      <w:szCs w:val="18"/>
    </w:rPr>
  </w:style>
  <w:style w:type="paragraph" w:styleId="Commentaire">
    <w:name w:val="annotation text"/>
    <w:basedOn w:val="Normal"/>
    <w:link w:val="CommentaireCar"/>
    <w:uiPriority w:val="99"/>
    <w:semiHidden/>
    <w:unhideWhenUsed/>
    <w:rsid w:val="004A273B"/>
    <w:rPr>
      <w:sz w:val="24"/>
      <w:szCs w:val="24"/>
    </w:rPr>
  </w:style>
  <w:style w:type="character" w:customStyle="1" w:styleId="CommentaireCar">
    <w:name w:val="Commentaire Car"/>
    <w:basedOn w:val="Policepardfaut"/>
    <w:link w:val="Commentaire"/>
    <w:uiPriority w:val="99"/>
    <w:semiHidden/>
    <w:rsid w:val="004A273B"/>
    <w:rPr>
      <w:rFonts w:eastAsia="Times New Roman" w:cs="Times New Roman"/>
      <w:lang w:eastAsia="fr-BE"/>
    </w:rPr>
  </w:style>
  <w:style w:type="paragraph" w:styleId="Objetducommentaire">
    <w:name w:val="annotation subject"/>
    <w:basedOn w:val="Commentaire"/>
    <w:next w:val="Commentaire"/>
    <w:link w:val="ObjetducommentaireCar"/>
    <w:uiPriority w:val="99"/>
    <w:semiHidden/>
    <w:unhideWhenUsed/>
    <w:rsid w:val="004A273B"/>
    <w:rPr>
      <w:b/>
      <w:bCs/>
      <w:sz w:val="20"/>
      <w:szCs w:val="20"/>
    </w:rPr>
  </w:style>
  <w:style w:type="character" w:customStyle="1" w:styleId="ObjetducommentaireCar">
    <w:name w:val="Objet du commentaire Car"/>
    <w:basedOn w:val="CommentaireCar"/>
    <w:link w:val="Objetducommentaire"/>
    <w:uiPriority w:val="99"/>
    <w:semiHidden/>
    <w:rsid w:val="004A273B"/>
    <w:rPr>
      <w:rFonts w:eastAsia="Times New Roman" w:cs="Times New Roman"/>
      <w:b/>
      <w:bCs/>
      <w:sz w:val="20"/>
      <w:szCs w:val="20"/>
      <w:lang w:eastAsia="fr-BE"/>
    </w:rPr>
  </w:style>
  <w:style w:type="paragraph" w:styleId="Rvision">
    <w:name w:val="Revision"/>
    <w:hidden/>
    <w:uiPriority w:val="99"/>
    <w:semiHidden/>
    <w:rsid w:val="00687F2F"/>
    <w:rPr>
      <w:rFonts w:eastAsia="Times New Roman" w:cs="Times New Roman"/>
      <w:sz w:val="22"/>
      <w:szCs w:val="20"/>
      <w:lang w:eastAsia="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616"/>
    <w:rPr>
      <w:rFonts w:eastAsia="Times New Roman" w:cs="Times New Roman"/>
      <w:sz w:val="22"/>
      <w:szCs w:val="20"/>
      <w:lang w:eastAsia="fr-BE"/>
    </w:rPr>
  </w:style>
  <w:style w:type="paragraph" w:styleId="Titre1">
    <w:name w:val="heading 1"/>
    <w:basedOn w:val="Normal"/>
    <w:next w:val="Normal"/>
    <w:link w:val="Titre1Car"/>
    <w:qFormat/>
    <w:rsid w:val="00562616"/>
    <w:pPr>
      <w:keepNext/>
      <w:numPr>
        <w:numId w:val="5"/>
      </w:numPr>
      <w:outlineLvl w:val="0"/>
    </w:pPr>
    <w:rPr>
      <w:b/>
      <w:i/>
      <w:sz w:val="28"/>
      <w:szCs w:val="24"/>
    </w:rPr>
  </w:style>
  <w:style w:type="paragraph" w:styleId="Titre2">
    <w:name w:val="heading 2"/>
    <w:basedOn w:val="Normal"/>
    <w:next w:val="Normal"/>
    <w:link w:val="Titre2Car"/>
    <w:qFormat/>
    <w:rsid w:val="00457EE3"/>
    <w:pPr>
      <w:keepNext/>
      <w:numPr>
        <w:numId w:val="2"/>
      </w:numPr>
      <w:spacing w:before="120" w:after="120"/>
      <w:ind w:left="1068"/>
      <w:outlineLvl w:val="1"/>
    </w:pPr>
    <w:rPr>
      <w:rFonts w:ascii="American Typewriter Condensed" w:hAnsi="American Typewriter Condensed"/>
      <w:sz w:val="24"/>
      <w:szCs w:val="22"/>
    </w:rPr>
  </w:style>
  <w:style w:type="paragraph" w:styleId="Titre3">
    <w:name w:val="heading 3"/>
    <w:basedOn w:val="Normal"/>
    <w:next w:val="Normal"/>
    <w:link w:val="Titre3Car"/>
    <w:qFormat/>
    <w:rsid w:val="00987682"/>
    <w:pPr>
      <w:keepNext/>
      <w:numPr>
        <w:numId w:val="6"/>
      </w:numPr>
      <w:ind w:left="1776"/>
      <w:outlineLvl w:val="2"/>
    </w:pPr>
    <w:rPr>
      <w:b/>
      <w:bCs/>
      <w:iCs/>
      <w:sz w:val="24"/>
      <w:szCs w:val="24"/>
      <w:lang w:eastAsia="fr-FR"/>
    </w:rPr>
  </w:style>
  <w:style w:type="paragraph" w:styleId="Titre4">
    <w:name w:val="heading 4"/>
    <w:basedOn w:val="Normal"/>
    <w:next w:val="Normal"/>
    <w:link w:val="Titre4Car"/>
    <w:autoRedefine/>
    <w:qFormat/>
    <w:rsid w:val="00D165E7"/>
    <w:pPr>
      <w:keepNext/>
      <w:numPr>
        <w:numId w:val="7"/>
      </w:numPr>
      <w:outlineLvl w:val="3"/>
    </w:pPr>
    <w:rPr>
      <w:i/>
      <w:iCs/>
      <w:szCs w:val="22"/>
      <w:u w:val="dotted"/>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umrique">
    <w:name w:val="Numérique"/>
    <w:basedOn w:val="Normal"/>
    <w:rsid w:val="00147BDE"/>
    <w:pPr>
      <w:spacing w:line="360" w:lineRule="auto"/>
    </w:pPr>
    <w:rPr>
      <w:rFonts w:ascii="Times New Roman" w:hAnsi="Times New Roman"/>
      <w:b/>
      <w:color w:val="0000FF"/>
      <w:szCs w:val="22"/>
      <w:lang w:eastAsia="en-US" w:bidi="en-US"/>
    </w:rPr>
  </w:style>
  <w:style w:type="paragraph" w:customStyle="1" w:styleId="Numrique2">
    <w:name w:val="Numérique 2"/>
    <w:basedOn w:val="Normal"/>
    <w:autoRedefine/>
    <w:qFormat/>
    <w:rsid w:val="00147BDE"/>
    <w:pPr>
      <w:ind w:left="567"/>
    </w:pPr>
    <w:rPr>
      <w:rFonts w:ascii="Times New Roman" w:hAnsi="Times New Roman"/>
      <w:color w:val="0000FF"/>
      <w:lang w:eastAsia="en-US" w:bidi="en-US"/>
    </w:rPr>
  </w:style>
  <w:style w:type="paragraph" w:customStyle="1" w:styleId="LivreNum">
    <w:name w:val="Livre Num"/>
    <w:basedOn w:val="Normal"/>
    <w:autoRedefine/>
    <w:qFormat/>
    <w:rsid w:val="00147BDE"/>
    <w:pPr>
      <w:spacing w:before="80" w:after="80"/>
    </w:pPr>
    <w:rPr>
      <w:rFonts w:ascii="Times New Roman" w:hAnsi="Times New Roman"/>
      <w:b/>
      <w:color w:val="0000FF"/>
      <w:szCs w:val="22"/>
      <w:lang w:eastAsia="en-US" w:bidi="en-US"/>
    </w:rPr>
  </w:style>
  <w:style w:type="character" w:customStyle="1" w:styleId="Titre3Car">
    <w:name w:val="Titre 3 Car"/>
    <w:basedOn w:val="Policepardfaut"/>
    <w:link w:val="Titre3"/>
    <w:rsid w:val="00987682"/>
    <w:rPr>
      <w:rFonts w:eastAsia="Times New Roman" w:cs="Times New Roman"/>
      <w:b/>
      <w:bCs/>
      <w:iCs/>
      <w:lang w:eastAsia="fr-FR"/>
    </w:rPr>
  </w:style>
  <w:style w:type="character" w:customStyle="1" w:styleId="Titre2Car">
    <w:name w:val="Titre 2 Car"/>
    <w:basedOn w:val="Policepardfaut"/>
    <w:link w:val="Titre2"/>
    <w:rsid w:val="00457EE3"/>
    <w:rPr>
      <w:rFonts w:ascii="American Typewriter Condensed" w:eastAsia="Times New Roman" w:hAnsi="American Typewriter Condensed" w:cs="Times New Roman"/>
      <w:szCs w:val="22"/>
      <w:lang w:eastAsia="fr-BE"/>
    </w:rPr>
  </w:style>
  <w:style w:type="character" w:customStyle="1" w:styleId="Titre1Car">
    <w:name w:val="Titre 1 Car"/>
    <w:basedOn w:val="Policepardfaut"/>
    <w:link w:val="Titre1"/>
    <w:rsid w:val="00562616"/>
    <w:rPr>
      <w:rFonts w:eastAsia="Times New Roman" w:cs="Times New Roman"/>
      <w:b/>
      <w:i/>
      <w:sz w:val="28"/>
      <w:lang w:eastAsia="fr-BE"/>
    </w:rPr>
  </w:style>
  <w:style w:type="character" w:customStyle="1" w:styleId="Titre4Car">
    <w:name w:val="Titre 4 Car"/>
    <w:basedOn w:val="Policepardfaut"/>
    <w:link w:val="Titre4"/>
    <w:rsid w:val="00D165E7"/>
    <w:rPr>
      <w:rFonts w:eastAsia="Times New Roman" w:cs="Times New Roman"/>
      <w:i/>
      <w:iCs/>
      <w:sz w:val="22"/>
      <w:szCs w:val="22"/>
      <w:u w:val="dotted"/>
      <w:lang w:eastAsia="fr-FR"/>
    </w:rPr>
  </w:style>
  <w:style w:type="paragraph" w:customStyle="1" w:styleId="Normal0">
    <w:name w:val="_Normal"/>
    <w:link w:val="NormalChar"/>
    <w:autoRedefine/>
    <w:qFormat/>
    <w:rsid w:val="00457EE3"/>
    <w:pPr>
      <w:spacing w:line="360" w:lineRule="auto"/>
    </w:pPr>
    <w:rPr>
      <w:rFonts w:ascii="American Typewriter Condensed" w:hAnsi="American Typewriter Condensed"/>
      <w:sz w:val="22"/>
      <w:lang w:val="nl-BE" w:eastAsia="en-US" w:bidi="en-US"/>
    </w:rPr>
  </w:style>
  <w:style w:type="character" w:customStyle="1" w:styleId="NormalChar">
    <w:name w:val="_Normal Char"/>
    <w:link w:val="Normal0"/>
    <w:rsid w:val="00457EE3"/>
    <w:rPr>
      <w:rFonts w:ascii="American Typewriter Condensed" w:hAnsi="American Typewriter Condensed"/>
      <w:sz w:val="22"/>
      <w:lang w:val="nl-BE" w:eastAsia="en-US" w:bidi="en-US"/>
    </w:rPr>
  </w:style>
  <w:style w:type="paragraph" w:styleId="Textedebulles">
    <w:name w:val="Balloon Text"/>
    <w:basedOn w:val="Normal"/>
    <w:link w:val="TextedebullesCar"/>
    <w:uiPriority w:val="99"/>
    <w:semiHidden/>
    <w:unhideWhenUsed/>
    <w:rsid w:val="009D13B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D13B7"/>
    <w:rPr>
      <w:rFonts w:ascii="Lucida Grande" w:eastAsia="Times New Roman" w:hAnsi="Lucida Grande" w:cs="Lucida Grande"/>
      <w:sz w:val="18"/>
      <w:szCs w:val="18"/>
      <w:lang w:eastAsia="fr-BE"/>
    </w:rPr>
  </w:style>
  <w:style w:type="paragraph" w:styleId="Paragraphedeliste">
    <w:name w:val="List Paragraph"/>
    <w:basedOn w:val="Normal"/>
    <w:uiPriority w:val="34"/>
    <w:qFormat/>
    <w:rsid w:val="00E902F1"/>
    <w:pPr>
      <w:ind w:left="720"/>
      <w:contextualSpacing/>
    </w:pPr>
  </w:style>
  <w:style w:type="paragraph" w:styleId="Sansinterligne">
    <w:name w:val="No Spacing"/>
    <w:uiPriority w:val="1"/>
    <w:qFormat/>
    <w:rsid w:val="00E902F1"/>
    <w:rPr>
      <w:sz w:val="22"/>
      <w:szCs w:val="22"/>
      <w:lang w:val="fr-BE" w:eastAsia="fr-BE"/>
    </w:rPr>
  </w:style>
  <w:style w:type="paragraph" w:styleId="PrformatHTML">
    <w:name w:val="HTML Preformatted"/>
    <w:basedOn w:val="Normal"/>
    <w:link w:val="PrformatHTMLCar"/>
    <w:uiPriority w:val="99"/>
    <w:semiHidden/>
    <w:unhideWhenUsed/>
    <w:rsid w:val="00757C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fr-BE"/>
    </w:rPr>
  </w:style>
  <w:style w:type="character" w:customStyle="1" w:styleId="PrformatHTMLCar">
    <w:name w:val="Préformaté HTML Car"/>
    <w:basedOn w:val="Policepardfaut"/>
    <w:link w:val="PrformatHTML"/>
    <w:uiPriority w:val="99"/>
    <w:semiHidden/>
    <w:rsid w:val="00757CAD"/>
    <w:rPr>
      <w:rFonts w:ascii="Courier New" w:eastAsia="Times New Roman" w:hAnsi="Courier New" w:cs="Courier New"/>
      <w:sz w:val="20"/>
      <w:szCs w:val="20"/>
      <w:lang w:val="fr-BE" w:eastAsia="fr-BE"/>
    </w:rPr>
  </w:style>
  <w:style w:type="character" w:styleId="Lienhypertexte">
    <w:name w:val="Hyperlink"/>
    <w:basedOn w:val="Policepardfaut"/>
    <w:uiPriority w:val="99"/>
    <w:unhideWhenUsed/>
    <w:rsid w:val="00AF3994"/>
    <w:rPr>
      <w:color w:val="0000FF" w:themeColor="hyperlink"/>
      <w:u w:val="single"/>
    </w:rPr>
  </w:style>
  <w:style w:type="paragraph" w:styleId="Titre">
    <w:name w:val="Title"/>
    <w:basedOn w:val="Normal"/>
    <w:next w:val="Normal"/>
    <w:link w:val="TitreCar"/>
    <w:uiPriority w:val="10"/>
    <w:qFormat/>
    <w:rsid w:val="009C3D9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fr-BE" w:eastAsia="en-US"/>
    </w:rPr>
  </w:style>
  <w:style w:type="character" w:customStyle="1" w:styleId="TitreCar">
    <w:name w:val="Titre Car"/>
    <w:basedOn w:val="Policepardfaut"/>
    <w:link w:val="Titre"/>
    <w:uiPriority w:val="10"/>
    <w:rsid w:val="009C3D97"/>
    <w:rPr>
      <w:rFonts w:asciiTheme="majorHAnsi" w:eastAsiaTheme="majorEastAsia" w:hAnsiTheme="majorHAnsi" w:cstheme="majorBidi"/>
      <w:color w:val="17365D" w:themeColor="text2" w:themeShade="BF"/>
      <w:spacing w:val="5"/>
      <w:kern w:val="28"/>
      <w:sz w:val="52"/>
      <w:szCs w:val="52"/>
      <w:lang w:val="fr-BE" w:eastAsia="en-US"/>
    </w:rPr>
  </w:style>
  <w:style w:type="paragraph" w:customStyle="1" w:styleId="yiv0111167297msonormal">
    <w:name w:val="yiv0111167297msonormal"/>
    <w:basedOn w:val="Normal"/>
    <w:rsid w:val="009C3D97"/>
    <w:pPr>
      <w:spacing w:before="100" w:beforeAutospacing="1" w:after="100" w:afterAutospacing="1"/>
    </w:pPr>
    <w:rPr>
      <w:rFonts w:ascii="Times New Roman" w:hAnsi="Times New Roman"/>
      <w:sz w:val="24"/>
      <w:szCs w:val="24"/>
      <w:lang w:val="fr-BE"/>
    </w:rPr>
  </w:style>
  <w:style w:type="paragraph" w:customStyle="1" w:styleId="yiv0612951896msonormal">
    <w:name w:val="yiv0612951896msonormal"/>
    <w:basedOn w:val="Normal"/>
    <w:rsid w:val="00757489"/>
    <w:pPr>
      <w:spacing w:before="100" w:beforeAutospacing="1" w:after="100" w:afterAutospacing="1"/>
    </w:pPr>
    <w:rPr>
      <w:rFonts w:ascii="Times New Roman" w:hAnsi="Times New Roman"/>
      <w:sz w:val="24"/>
      <w:szCs w:val="24"/>
      <w:lang w:val="fr-BE"/>
    </w:rPr>
  </w:style>
  <w:style w:type="paragraph" w:styleId="En-tte">
    <w:name w:val="header"/>
    <w:basedOn w:val="Normal"/>
    <w:link w:val="En-tteCar"/>
    <w:uiPriority w:val="99"/>
    <w:unhideWhenUsed/>
    <w:rsid w:val="0073053A"/>
    <w:pPr>
      <w:tabs>
        <w:tab w:val="center" w:pos="4536"/>
        <w:tab w:val="right" w:pos="9072"/>
      </w:tabs>
    </w:pPr>
  </w:style>
  <w:style w:type="character" w:customStyle="1" w:styleId="En-tteCar">
    <w:name w:val="En-tête Car"/>
    <w:basedOn w:val="Policepardfaut"/>
    <w:link w:val="En-tte"/>
    <w:uiPriority w:val="99"/>
    <w:rsid w:val="0073053A"/>
    <w:rPr>
      <w:rFonts w:eastAsia="Times New Roman" w:cs="Times New Roman"/>
      <w:sz w:val="22"/>
      <w:szCs w:val="20"/>
      <w:lang w:eastAsia="fr-BE"/>
    </w:rPr>
  </w:style>
  <w:style w:type="paragraph" w:styleId="Pieddepage">
    <w:name w:val="footer"/>
    <w:basedOn w:val="Normal"/>
    <w:link w:val="PieddepageCar"/>
    <w:uiPriority w:val="99"/>
    <w:unhideWhenUsed/>
    <w:rsid w:val="0073053A"/>
    <w:pPr>
      <w:tabs>
        <w:tab w:val="center" w:pos="4536"/>
        <w:tab w:val="right" w:pos="9072"/>
      </w:tabs>
    </w:pPr>
  </w:style>
  <w:style w:type="character" w:customStyle="1" w:styleId="PieddepageCar">
    <w:name w:val="Pied de page Car"/>
    <w:basedOn w:val="Policepardfaut"/>
    <w:link w:val="Pieddepage"/>
    <w:uiPriority w:val="99"/>
    <w:rsid w:val="0073053A"/>
    <w:rPr>
      <w:rFonts w:eastAsia="Times New Roman" w:cs="Times New Roman"/>
      <w:sz w:val="22"/>
      <w:szCs w:val="20"/>
      <w:lang w:eastAsia="fr-BE"/>
    </w:rPr>
  </w:style>
  <w:style w:type="paragraph" w:styleId="NormalWeb">
    <w:name w:val="Normal (Web)"/>
    <w:basedOn w:val="Normal"/>
    <w:uiPriority w:val="99"/>
    <w:unhideWhenUsed/>
    <w:rsid w:val="009E0C4F"/>
    <w:pPr>
      <w:spacing w:before="100" w:beforeAutospacing="1" w:after="100" w:afterAutospacing="1"/>
    </w:pPr>
    <w:rPr>
      <w:rFonts w:ascii="Times New Roman" w:hAnsi="Times New Roman"/>
      <w:sz w:val="24"/>
      <w:szCs w:val="24"/>
      <w:lang w:val="fr-BE"/>
    </w:rPr>
  </w:style>
  <w:style w:type="paragraph" w:customStyle="1" w:styleId="yiv9825304918msonormal">
    <w:name w:val="yiv9825304918msonormal"/>
    <w:basedOn w:val="Normal"/>
    <w:rsid w:val="009E0C4F"/>
    <w:pPr>
      <w:spacing w:before="100" w:beforeAutospacing="1" w:after="100" w:afterAutospacing="1"/>
    </w:pPr>
    <w:rPr>
      <w:rFonts w:ascii="Times New Roman" w:hAnsi="Times New Roman"/>
      <w:sz w:val="24"/>
      <w:szCs w:val="24"/>
      <w:lang w:val="fr-BE"/>
    </w:rPr>
  </w:style>
  <w:style w:type="table" w:styleId="Grilledutableau">
    <w:name w:val="Table Grid"/>
    <w:basedOn w:val="TableauNormal"/>
    <w:uiPriority w:val="59"/>
    <w:rsid w:val="00125775"/>
    <w:rPr>
      <w:rFonts w:eastAsiaTheme="minorHAnsi"/>
      <w:sz w:val="22"/>
      <w:szCs w:val="22"/>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edited1">
    <w:name w:val="alt-edited1"/>
    <w:basedOn w:val="Policepardfaut"/>
    <w:rsid w:val="00D36731"/>
    <w:rPr>
      <w:color w:val="4D90F0"/>
    </w:rPr>
  </w:style>
  <w:style w:type="paragraph" w:customStyle="1" w:styleId="yiv3565481458msonormal">
    <w:name w:val="yiv3565481458msonormal"/>
    <w:basedOn w:val="Normal"/>
    <w:rsid w:val="003460AB"/>
    <w:pPr>
      <w:spacing w:before="100" w:beforeAutospacing="1" w:after="100" w:afterAutospacing="1"/>
    </w:pPr>
    <w:rPr>
      <w:rFonts w:ascii="Times New Roman" w:hAnsi="Times New Roman"/>
      <w:sz w:val="24"/>
      <w:szCs w:val="24"/>
      <w:lang w:val="fr-BE"/>
    </w:rPr>
  </w:style>
  <w:style w:type="character" w:styleId="Marquedecommentaire">
    <w:name w:val="annotation reference"/>
    <w:basedOn w:val="Policepardfaut"/>
    <w:uiPriority w:val="99"/>
    <w:semiHidden/>
    <w:unhideWhenUsed/>
    <w:rsid w:val="004A273B"/>
    <w:rPr>
      <w:sz w:val="18"/>
      <w:szCs w:val="18"/>
    </w:rPr>
  </w:style>
  <w:style w:type="paragraph" w:styleId="Commentaire">
    <w:name w:val="annotation text"/>
    <w:basedOn w:val="Normal"/>
    <w:link w:val="CommentaireCar"/>
    <w:uiPriority w:val="99"/>
    <w:semiHidden/>
    <w:unhideWhenUsed/>
    <w:rsid w:val="004A273B"/>
    <w:rPr>
      <w:sz w:val="24"/>
      <w:szCs w:val="24"/>
    </w:rPr>
  </w:style>
  <w:style w:type="character" w:customStyle="1" w:styleId="CommentaireCar">
    <w:name w:val="Commentaire Car"/>
    <w:basedOn w:val="Policepardfaut"/>
    <w:link w:val="Commentaire"/>
    <w:uiPriority w:val="99"/>
    <w:semiHidden/>
    <w:rsid w:val="004A273B"/>
    <w:rPr>
      <w:rFonts w:eastAsia="Times New Roman" w:cs="Times New Roman"/>
      <w:lang w:eastAsia="fr-BE"/>
    </w:rPr>
  </w:style>
  <w:style w:type="paragraph" w:styleId="Objetducommentaire">
    <w:name w:val="annotation subject"/>
    <w:basedOn w:val="Commentaire"/>
    <w:next w:val="Commentaire"/>
    <w:link w:val="ObjetducommentaireCar"/>
    <w:uiPriority w:val="99"/>
    <w:semiHidden/>
    <w:unhideWhenUsed/>
    <w:rsid w:val="004A273B"/>
    <w:rPr>
      <w:b/>
      <w:bCs/>
      <w:sz w:val="20"/>
      <w:szCs w:val="20"/>
    </w:rPr>
  </w:style>
  <w:style w:type="character" w:customStyle="1" w:styleId="ObjetducommentaireCar">
    <w:name w:val="Objet du commentaire Car"/>
    <w:basedOn w:val="CommentaireCar"/>
    <w:link w:val="Objetducommentaire"/>
    <w:uiPriority w:val="99"/>
    <w:semiHidden/>
    <w:rsid w:val="004A273B"/>
    <w:rPr>
      <w:rFonts w:eastAsia="Times New Roman" w:cs="Times New Roman"/>
      <w:b/>
      <w:bCs/>
      <w:sz w:val="20"/>
      <w:szCs w:val="20"/>
      <w:lang w:eastAsia="fr-BE"/>
    </w:rPr>
  </w:style>
  <w:style w:type="paragraph" w:styleId="Rvision">
    <w:name w:val="Revision"/>
    <w:hidden/>
    <w:uiPriority w:val="99"/>
    <w:semiHidden/>
    <w:rsid w:val="00687F2F"/>
    <w:rPr>
      <w:rFonts w:eastAsia="Times New Roman" w:cs="Times New Roman"/>
      <w:sz w:val="22"/>
      <w:szCs w:val="20"/>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061214">
      <w:bodyDiv w:val="1"/>
      <w:marLeft w:val="0"/>
      <w:marRight w:val="0"/>
      <w:marTop w:val="0"/>
      <w:marBottom w:val="0"/>
      <w:divBdr>
        <w:top w:val="none" w:sz="0" w:space="0" w:color="auto"/>
        <w:left w:val="none" w:sz="0" w:space="0" w:color="auto"/>
        <w:bottom w:val="none" w:sz="0" w:space="0" w:color="auto"/>
        <w:right w:val="none" w:sz="0" w:space="0" w:color="auto"/>
      </w:divBdr>
    </w:div>
    <w:div w:id="536703483">
      <w:bodyDiv w:val="1"/>
      <w:marLeft w:val="0"/>
      <w:marRight w:val="0"/>
      <w:marTop w:val="0"/>
      <w:marBottom w:val="0"/>
      <w:divBdr>
        <w:top w:val="none" w:sz="0" w:space="0" w:color="auto"/>
        <w:left w:val="none" w:sz="0" w:space="0" w:color="auto"/>
        <w:bottom w:val="none" w:sz="0" w:space="0" w:color="auto"/>
        <w:right w:val="none" w:sz="0" w:space="0" w:color="auto"/>
      </w:divBdr>
      <w:divsChild>
        <w:div w:id="1229613217">
          <w:marLeft w:val="547"/>
          <w:marRight w:val="0"/>
          <w:marTop w:val="0"/>
          <w:marBottom w:val="0"/>
          <w:divBdr>
            <w:top w:val="none" w:sz="0" w:space="0" w:color="auto"/>
            <w:left w:val="none" w:sz="0" w:space="0" w:color="auto"/>
            <w:bottom w:val="none" w:sz="0" w:space="0" w:color="auto"/>
            <w:right w:val="none" w:sz="0" w:space="0" w:color="auto"/>
          </w:divBdr>
        </w:div>
      </w:divsChild>
    </w:div>
    <w:div w:id="1041442385">
      <w:bodyDiv w:val="1"/>
      <w:marLeft w:val="0"/>
      <w:marRight w:val="0"/>
      <w:marTop w:val="0"/>
      <w:marBottom w:val="0"/>
      <w:divBdr>
        <w:top w:val="none" w:sz="0" w:space="0" w:color="auto"/>
        <w:left w:val="none" w:sz="0" w:space="0" w:color="auto"/>
        <w:bottom w:val="none" w:sz="0" w:space="0" w:color="auto"/>
        <w:right w:val="none" w:sz="0" w:space="0" w:color="auto"/>
      </w:divBdr>
      <w:divsChild>
        <w:div w:id="608204326">
          <w:marLeft w:val="547"/>
          <w:marRight w:val="0"/>
          <w:marTop w:val="0"/>
          <w:marBottom w:val="0"/>
          <w:divBdr>
            <w:top w:val="none" w:sz="0" w:space="0" w:color="auto"/>
            <w:left w:val="none" w:sz="0" w:space="0" w:color="auto"/>
            <w:bottom w:val="none" w:sz="0" w:space="0" w:color="auto"/>
            <w:right w:val="none" w:sz="0" w:space="0" w:color="auto"/>
          </w:divBdr>
        </w:div>
      </w:divsChild>
    </w:div>
    <w:div w:id="1701123293">
      <w:bodyDiv w:val="1"/>
      <w:marLeft w:val="0"/>
      <w:marRight w:val="0"/>
      <w:marTop w:val="0"/>
      <w:marBottom w:val="0"/>
      <w:divBdr>
        <w:top w:val="none" w:sz="0" w:space="0" w:color="auto"/>
        <w:left w:val="none" w:sz="0" w:space="0" w:color="auto"/>
        <w:bottom w:val="none" w:sz="0" w:space="0" w:color="auto"/>
        <w:right w:val="none" w:sz="0" w:space="0" w:color="auto"/>
      </w:divBdr>
      <w:divsChild>
        <w:div w:id="1579631196">
          <w:marLeft w:val="547"/>
          <w:marRight w:val="0"/>
          <w:marTop w:val="0"/>
          <w:marBottom w:val="0"/>
          <w:divBdr>
            <w:top w:val="none" w:sz="0" w:space="0" w:color="auto"/>
            <w:left w:val="none" w:sz="0" w:space="0" w:color="auto"/>
            <w:bottom w:val="none" w:sz="0" w:space="0" w:color="auto"/>
            <w:right w:val="none" w:sz="0" w:space="0" w:color="auto"/>
          </w:divBdr>
        </w:div>
      </w:divsChild>
    </w:div>
    <w:div w:id="2014456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1.xml"/><Relationship Id="rId21" Type="http://schemas.openxmlformats.org/officeDocument/2006/relationships/diagramData" Target="diagrams/data3.xml"/><Relationship Id="rId42" Type="http://schemas.openxmlformats.org/officeDocument/2006/relationships/diagramLayout" Target="diagrams/layout7.xml"/><Relationship Id="rId63" Type="http://schemas.openxmlformats.org/officeDocument/2006/relationships/diagramQuickStyle" Target="diagrams/quickStyle11.xml"/><Relationship Id="rId84" Type="http://schemas.openxmlformats.org/officeDocument/2006/relationships/diagramQuickStyle" Target="diagrams/quickStyle14.xml"/><Relationship Id="rId138" Type="http://schemas.openxmlformats.org/officeDocument/2006/relationships/diagramData" Target="diagrams/data25.xml"/><Relationship Id="rId159" Type="http://schemas.openxmlformats.org/officeDocument/2006/relationships/diagramColors" Target="diagrams/colors28.xml"/><Relationship Id="rId170" Type="http://schemas.openxmlformats.org/officeDocument/2006/relationships/diagramLayout" Target="diagrams/layout30.xml"/><Relationship Id="rId191" Type="http://schemas.openxmlformats.org/officeDocument/2006/relationships/diagramData" Target="diagrams/data34.xml"/><Relationship Id="rId205" Type="http://schemas.openxmlformats.org/officeDocument/2006/relationships/diagramLayout" Target="diagrams/layout36.xml"/><Relationship Id="rId107" Type="http://schemas.openxmlformats.org/officeDocument/2006/relationships/diagramData" Target="diagrams/data19.xml"/><Relationship Id="rId11" Type="http://schemas.openxmlformats.org/officeDocument/2006/relationships/diagramLayout" Target="diagrams/layout1.xml"/><Relationship Id="rId32" Type="http://schemas.openxmlformats.org/officeDocument/2006/relationships/diagramLayout" Target="diagrams/layout5.xml"/><Relationship Id="rId53" Type="http://schemas.openxmlformats.org/officeDocument/2006/relationships/diagramQuickStyle" Target="diagrams/quickStyle9.xml"/><Relationship Id="rId74" Type="http://schemas.microsoft.com/office/2007/relationships/diagramDrawing" Target="diagrams/drawing12.xml"/><Relationship Id="rId128" Type="http://schemas.openxmlformats.org/officeDocument/2006/relationships/diagramLayout" Target="diagrams/layout23.xml"/><Relationship Id="rId149" Type="http://schemas.microsoft.com/office/2007/relationships/diagramDrawing" Target="diagrams/drawing26.xml"/><Relationship Id="rId5" Type="http://schemas.openxmlformats.org/officeDocument/2006/relationships/webSettings" Target="webSettings.xml"/><Relationship Id="rId90" Type="http://schemas.openxmlformats.org/officeDocument/2006/relationships/diagramColors" Target="diagrams/colors15.xml"/><Relationship Id="rId95" Type="http://schemas.openxmlformats.org/officeDocument/2006/relationships/diagramColors" Target="diagrams/colors16.xml"/><Relationship Id="rId160" Type="http://schemas.microsoft.com/office/2007/relationships/diagramDrawing" Target="diagrams/drawing28.xml"/><Relationship Id="rId165" Type="http://schemas.openxmlformats.org/officeDocument/2006/relationships/diagramQuickStyle" Target="diagrams/quickStyle29.xml"/><Relationship Id="rId181" Type="http://schemas.openxmlformats.org/officeDocument/2006/relationships/diagramLayout" Target="diagrams/layout32.xml"/><Relationship Id="rId186" Type="http://schemas.openxmlformats.org/officeDocument/2006/relationships/diagramLayout" Target="diagrams/layout33.xml"/><Relationship Id="rId216" Type="http://schemas.openxmlformats.org/officeDocument/2006/relationships/diagramLayout" Target="diagrams/layout38.xml"/><Relationship Id="rId211" Type="http://schemas.openxmlformats.org/officeDocument/2006/relationships/diagramLayout" Target="diagrams/layout37.xml"/><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diagramQuickStyle" Target="diagrams/quickStyle7.xml"/><Relationship Id="rId48" Type="http://schemas.openxmlformats.org/officeDocument/2006/relationships/diagramQuickStyle" Target="diagrams/quickStyle8.xml"/><Relationship Id="rId64" Type="http://schemas.openxmlformats.org/officeDocument/2006/relationships/diagramColors" Target="diagrams/colors11.xml"/><Relationship Id="rId69" Type="http://schemas.openxmlformats.org/officeDocument/2006/relationships/hyperlink" Target="http://scienceonstage.ie/wp-content/uploads/2016/03/POS2_booklet_Ireland.pdf" TargetMode="External"/><Relationship Id="rId113" Type="http://schemas.openxmlformats.org/officeDocument/2006/relationships/diagramLayout" Target="diagrams/layout20.xml"/><Relationship Id="rId118" Type="http://schemas.openxmlformats.org/officeDocument/2006/relationships/diagramLayout" Target="diagrams/layout21.xml"/><Relationship Id="rId134" Type="http://schemas.openxmlformats.org/officeDocument/2006/relationships/diagramQuickStyle" Target="diagrams/quickStyle24.xml"/><Relationship Id="rId139" Type="http://schemas.openxmlformats.org/officeDocument/2006/relationships/diagramLayout" Target="diagrams/layout25.xml"/><Relationship Id="rId80" Type="http://schemas.microsoft.com/office/2007/relationships/diagramDrawing" Target="diagrams/drawing13.xml"/><Relationship Id="rId85" Type="http://schemas.openxmlformats.org/officeDocument/2006/relationships/diagramColors" Target="diagrams/colors14.xml"/><Relationship Id="rId150" Type="http://schemas.openxmlformats.org/officeDocument/2006/relationships/diagramData" Target="diagrams/data27.xml"/><Relationship Id="rId155" Type="http://schemas.openxmlformats.org/officeDocument/2006/relationships/image" Target="media/image6.jpeg"/><Relationship Id="rId171" Type="http://schemas.openxmlformats.org/officeDocument/2006/relationships/diagramQuickStyle" Target="diagrams/quickStyle30.xml"/><Relationship Id="rId176" Type="http://schemas.openxmlformats.org/officeDocument/2006/relationships/diagramQuickStyle" Target="diagrams/quickStyle31.xml"/><Relationship Id="rId192" Type="http://schemas.openxmlformats.org/officeDocument/2006/relationships/diagramLayout" Target="diagrams/layout34.xml"/><Relationship Id="rId197" Type="http://schemas.openxmlformats.org/officeDocument/2006/relationships/diagramData" Target="diagrams/data35.xml"/><Relationship Id="rId206" Type="http://schemas.openxmlformats.org/officeDocument/2006/relationships/diagramQuickStyle" Target="diagrams/quickStyle36.xml"/><Relationship Id="rId201" Type="http://schemas.microsoft.com/office/2007/relationships/diagramDrawing" Target="diagrams/drawing35.xml"/><Relationship Id="rId222" Type="http://schemas.openxmlformats.org/officeDocument/2006/relationships/theme" Target="theme/theme1.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59" Type="http://schemas.openxmlformats.org/officeDocument/2006/relationships/diagramColors" Target="diagrams/colors10.xml"/><Relationship Id="rId103" Type="http://schemas.openxmlformats.org/officeDocument/2006/relationships/diagramLayout" Target="diagrams/layout18.xml"/><Relationship Id="rId108" Type="http://schemas.openxmlformats.org/officeDocument/2006/relationships/diagramLayout" Target="diagrams/layout19.xml"/><Relationship Id="rId124" Type="http://schemas.openxmlformats.org/officeDocument/2006/relationships/diagramQuickStyle" Target="diagrams/quickStyle22.xml"/><Relationship Id="rId129" Type="http://schemas.openxmlformats.org/officeDocument/2006/relationships/diagramQuickStyle" Target="diagrams/quickStyle23.xml"/><Relationship Id="rId54" Type="http://schemas.openxmlformats.org/officeDocument/2006/relationships/diagramColors" Target="diagrams/colors9.xml"/><Relationship Id="rId70" Type="http://schemas.openxmlformats.org/officeDocument/2006/relationships/diagramData" Target="diagrams/data12.xml"/><Relationship Id="rId75" Type="http://schemas.openxmlformats.org/officeDocument/2006/relationships/hyperlink" Target="mailto:hmu@jtc-roosendaal.nl" TargetMode="External"/><Relationship Id="rId91" Type="http://schemas.microsoft.com/office/2007/relationships/diagramDrawing" Target="diagrams/drawing15.xml"/><Relationship Id="rId96" Type="http://schemas.microsoft.com/office/2007/relationships/diagramDrawing" Target="diagrams/drawing16.xml"/><Relationship Id="rId140" Type="http://schemas.openxmlformats.org/officeDocument/2006/relationships/diagramQuickStyle" Target="diagrams/quickStyle25.xml"/><Relationship Id="rId145" Type="http://schemas.openxmlformats.org/officeDocument/2006/relationships/diagramData" Target="diagrams/data26.xml"/><Relationship Id="rId161" Type="http://schemas.openxmlformats.org/officeDocument/2006/relationships/image" Target="media/image7.png"/><Relationship Id="rId166" Type="http://schemas.openxmlformats.org/officeDocument/2006/relationships/diagramColors" Target="diagrams/colors29.xml"/><Relationship Id="rId182" Type="http://schemas.openxmlformats.org/officeDocument/2006/relationships/diagramQuickStyle" Target="diagrams/quickStyle32.xml"/><Relationship Id="rId187" Type="http://schemas.openxmlformats.org/officeDocument/2006/relationships/diagramQuickStyle" Target="diagrams/quickStyle33.xml"/><Relationship Id="rId217" Type="http://schemas.openxmlformats.org/officeDocument/2006/relationships/diagramQuickStyle" Target="diagrams/quickStyle38.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diagramQuickStyle" Target="diagrams/quickStyle37.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49" Type="http://schemas.openxmlformats.org/officeDocument/2006/relationships/diagramColors" Target="diagrams/colors8.xml"/><Relationship Id="rId114" Type="http://schemas.openxmlformats.org/officeDocument/2006/relationships/diagramQuickStyle" Target="diagrams/quickStyle20.xml"/><Relationship Id="rId119" Type="http://schemas.openxmlformats.org/officeDocument/2006/relationships/diagramQuickStyle" Target="diagrams/quickStyle21.xml"/><Relationship Id="rId44" Type="http://schemas.openxmlformats.org/officeDocument/2006/relationships/diagramColors" Target="diagrams/colors7.xml"/><Relationship Id="rId60" Type="http://schemas.microsoft.com/office/2007/relationships/diagramDrawing" Target="diagrams/drawing10.xml"/><Relationship Id="rId65" Type="http://schemas.microsoft.com/office/2007/relationships/diagramDrawing" Target="diagrams/drawing11.xml"/><Relationship Id="rId81" Type="http://schemas.openxmlformats.org/officeDocument/2006/relationships/hyperlink" Target="http://iopscience.iop.org/article/10.1088/0031-9120/40/6/005/meta" TargetMode="External"/><Relationship Id="rId86" Type="http://schemas.microsoft.com/office/2007/relationships/diagramDrawing" Target="diagrams/drawing14.xml"/><Relationship Id="rId130" Type="http://schemas.openxmlformats.org/officeDocument/2006/relationships/diagramColors" Target="diagrams/colors23.xml"/><Relationship Id="rId135" Type="http://schemas.openxmlformats.org/officeDocument/2006/relationships/diagramColors" Target="diagrams/colors24.xml"/><Relationship Id="rId151" Type="http://schemas.openxmlformats.org/officeDocument/2006/relationships/diagramLayout" Target="diagrams/layout27.xml"/><Relationship Id="rId156" Type="http://schemas.openxmlformats.org/officeDocument/2006/relationships/diagramData" Target="diagrams/data28.xml"/><Relationship Id="rId177" Type="http://schemas.openxmlformats.org/officeDocument/2006/relationships/diagramColors" Target="diagrams/colors31.xml"/><Relationship Id="rId198" Type="http://schemas.openxmlformats.org/officeDocument/2006/relationships/diagramLayout" Target="diagrams/layout35.xml"/><Relationship Id="rId172" Type="http://schemas.openxmlformats.org/officeDocument/2006/relationships/diagramColors" Target="diagrams/colors30.xml"/><Relationship Id="rId193" Type="http://schemas.openxmlformats.org/officeDocument/2006/relationships/diagramQuickStyle" Target="diagrams/quickStyle34.xml"/><Relationship Id="rId202" Type="http://schemas.openxmlformats.org/officeDocument/2006/relationships/image" Target="media/image13.png"/><Relationship Id="rId207" Type="http://schemas.openxmlformats.org/officeDocument/2006/relationships/diagramColors" Target="diagrams/colors36.xm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Colors" Target="diagrams/colors6.xml"/><Relationship Id="rId109" Type="http://schemas.openxmlformats.org/officeDocument/2006/relationships/diagramQuickStyle" Target="diagrams/quickStyle19.xml"/><Relationship Id="rId34" Type="http://schemas.openxmlformats.org/officeDocument/2006/relationships/diagramColors" Target="diagrams/colors5.xml"/><Relationship Id="rId50" Type="http://schemas.microsoft.com/office/2007/relationships/diagramDrawing" Target="diagrams/drawing8.xml"/><Relationship Id="rId55" Type="http://schemas.microsoft.com/office/2007/relationships/diagramDrawing" Target="diagrams/drawing9.xml"/><Relationship Id="rId76" Type="http://schemas.openxmlformats.org/officeDocument/2006/relationships/diagramData" Target="diagrams/data13.xml"/><Relationship Id="rId97" Type="http://schemas.openxmlformats.org/officeDocument/2006/relationships/diagramData" Target="diagrams/data17.xml"/><Relationship Id="rId104" Type="http://schemas.openxmlformats.org/officeDocument/2006/relationships/diagramQuickStyle" Target="diagrams/quickStyle18.xml"/><Relationship Id="rId120" Type="http://schemas.openxmlformats.org/officeDocument/2006/relationships/diagramColors" Target="diagrams/colors21.xml"/><Relationship Id="rId125" Type="http://schemas.openxmlformats.org/officeDocument/2006/relationships/diagramColors" Target="diagrams/colors22.xml"/><Relationship Id="rId141" Type="http://schemas.openxmlformats.org/officeDocument/2006/relationships/diagramColors" Target="diagrams/colors25.xml"/><Relationship Id="rId146" Type="http://schemas.openxmlformats.org/officeDocument/2006/relationships/diagramLayout" Target="diagrams/layout26.xml"/><Relationship Id="rId167" Type="http://schemas.microsoft.com/office/2007/relationships/diagramDrawing" Target="diagrams/drawing29.xml"/><Relationship Id="rId188" Type="http://schemas.openxmlformats.org/officeDocument/2006/relationships/diagramColors" Target="diagrams/colors33.xml"/><Relationship Id="rId7" Type="http://schemas.openxmlformats.org/officeDocument/2006/relationships/endnotes" Target="endnotes.xml"/><Relationship Id="rId71" Type="http://schemas.openxmlformats.org/officeDocument/2006/relationships/diagramLayout" Target="diagrams/layout12.xml"/><Relationship Id="rId92" Type="http://schemas.openxmlformats.org/officeDocument/2006/relationships/diagramData" Target="diagrams/data16.xml"/><Relationship Id="rId162" Type="http://schemas.openxmlformats.org/officeDocument/2006/relationships/image" Target="media/image8.png"/><Relationship Id="rId183" Type="http://schemas.openxmlformats.org/officeDocument/2006/relationships/diagramColors" Target="diagrams/colors32.xml"/><Relationship Id="rId213" Type="http://schemas.openxmlformats.org/officeDocument/2006/relationships/diagramColors" Target="diagrams/colors37.xml"/><Relationship Id="rId218" Type="http://schemas.openxmlformats.org/officeDocument/2006/relationships/diagramColors" Target="diagrams/colors38.xml"/><Relationship Id="rId2" Type="http://schemas.openxmlformats.org/officeDocument/2006/relationships/styles" Target="styles.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microsoft.com/office/2007/relationships/diagramDrawing" Target="diagrams/drawing6.xml"/><Relationship Id="rId45" Type="http://schemas.microsoft.com/office/2007/relationships/diagramDrawing" Target="diagrams/drawing7.xml"/><Relationship Id="rId66" Type="http://schemas.openxmlformats.org/officeDocument/2006/relationships/hyperlink" Target="http://www.scienceonstage.ie" TargetMode="External"/><Relationship Id="rId87" Type="http://schemas.openxmlformats.org/officeDocument/2006/relationships/diagramData" Target="diagrams/data15.xml"/><Relationship Id="rId110" Type="http://schemas.openxmlformats.org/officeDocument/2006/relationships/diagramColors" Target="diagrams/colors19.xml"/><Relationship Id="rId115" Type="http://schemas.openxmlformats.org/officeDocument/2006/relationships/diagramColors" Target="diagrams/colors20.xml"/><Relationship Id="rId131" Type="http://schemas.microsoft.com/office/2007/relationships/diagramDrawing" Target="diagrams/drawing23.xml"/><Relationship Id="rId136" Type="http://schemas.microsoft.com/office/2007/relationships/diagramDrawing" Target="diagrams/drawing24.xml"/><Relationship Id="rId157" Type="http://schemas.openxmlformats.org/officeDocument/2006/relationships/diagramLayout" Target="diagrams/layout28.xml"/><Relationship Id="rId178" Type="http://schemas.microsoft.com/office/2007/relationships/diagramDrawing" Target="diagrams/drawing31.xml"/><Relationship Id="rId61" Type="http://schemas.openxmlformats.org/officeDocument/2006/relationships/diagramData" Target="diagrams/data11.xml"/><Relationship Id="rId82" Type="http://schemas.openxmlformats.org/officeDocument/2006/relationships/diagramData" Target="diagrams/data14.xml"/><Relationship Id="rId152" Type="http://schemas.openxmlformats.org/officeDocument/2006/relationships/diagramQuickStyle" Target="diagrams/quickStyle27.xml"/><Relationship Id="rId173" Type="http://schemas.microsoft.com/office/2007/relationships/diagramDrawing" Target="diagrams/drawing30.xml"/><Relationship Id="rId194" Type="http://schemas.openxmlformats.org/officeDocument/2006/relationships/diagramColors" Target="diagrams/colors34.xml"/><Relationship Id="rId199" Type="http://schemas.openxmlformats.org/officeDocument/2006/relationships/diagramQuickStyle" Target="diagrams/quickStyle35.xml"/><Relationship Id="rId203" Type="http://schemas.openxmlformats.org/officeDocument/2006/relationships/image" Target="media/image14.png"/><Relationship Id="rId208" Type="http://schemas.microsoft.com/office/2007/relationships/diagramDrawing" Target="diagrams/drawing36.xml"/><Relationship Id="rId19" Type="http://schemas.microsoft.com/office/2007/relationships/diagramDrawing" Target="diagrams/drawing2.xml"/><Relationship Id="rId14" Type="http://schemas.microsoft.com/office/2007/relationships/diagramDrawing" Target="diagrams/drawing1.xml"/><Relationship Id="rId30" Type="http://schemas.microsoft.com/office/2007/relationships/diagramDrawing" Target="diagrams/drawing4.xml"/><Relationship Id="rId35" Type="http://schemas.microsoft.com/office/2007/relationships/diagramDrawing" Target="diagrams/drawing5.xml"/><Relationship Id="rId56" Type="http://schemas.openxmlformats.org/officeDocument/2006/relationships/diagramData" Target="diagrams/data10.xml"/><Relationship Id="rId77" Type="http://schemas.openxmlformats.org/officeDocument/2006/relationships/diagramLayout" Target="diagrams/layout13.xml"/><Relationship Id="rId100" Type="http://schemas.openxmlformats.org/officeDocument/2006/relationships/diagramColors" Target="diagrams/colors17.xml"/><Relationship Id="rId105" Type="http://schemas.openxmlformats.org/officeDocument/2006/relationships/diagramColors" Target="diagrams/colors18.xml"/><Relationship Id="rId126" Type="http://schemas.microsoft.com/office/2007/relationships/diagramDrawing" Target="diagrams/drawing22.xml"/><Relationship Id="rId147" Type="http://schemas.openxmlformats.org/officeDocument/2006/relationships/diagramQuickStyle" Target="diagrams/quickStyle26.xml"/><Relationship Id="rId168" Type="http://schemas.openxmlformats.org/officeDocument/2006/relationships/image" Target="media/image9.png"/><Relationship Id="rId8" Type="http://schemas.openxmlformats.org/officeDocument/2006/relationships/image" Target="media/image2.jpeg"/><Relationship Id="rId51" Type="http://schemas.openxmlformats.org/officeDocument/2006/relationships/diagramData" Target="diagrams/data9.xml"/><Relationship Id="rId72" Type="http://schemas.openxmlformats.org/officeDocument/2006/relationships/diagramQuickStyle" Target="diagrams/quickStyle12.xml"/><Relationship Id="rId93" Type="http://schemas.openxmlformats.org/officeDocument/2006/relationships/diagramLayout" Target="diagrams/layout16.xml"/><Relationship Id="rId98" Type="http://schemas.openxmlformats.org/officeDocument/2006/relationships/diagramLayout" Target="diagrams/layout17.xml"/><Relationship Id="rId121" Type="http://schemas.microsoft.com/office/2007/relationships/diagramDrawing" Target="diagrams/drawing21.xml"/><Relationship Id="rId142" Type="http://schemas.microsoft.com/office/2007/relationships/diagramDrawing" Target="diagrams/drawing25.xml"/><Relationship Id="rId163" Type="http://schemas.openxmlformats.org/officeDocument/2006/relationships/diagramData" Target="diagrams/data29.xml"/><Relationship Id="rId184" Type="http://schemas.microsoft.com/office/2007/relationships/diagramDrawing" Target="diagrams/drawing32.xml"/><Relationship Id="rId189" Type="http://schemas.microsoft.com/office/2007/relationships/diagramDrawing" Target="diagrams/drawing33.xml"/><Relationship Id="rId219" Type="http://schemas.microsoft.com/office/2007/relationships/diagramDrawing" Target="diagrams/drawing38.xml"/><Relationship Id="rId3" Type="http://schemas.microsoft.com/office/2007/relationships/stylesWithEffects" Target="stylesWithEffects.xml"/><Relationship Id="rId214" Type="http://schemas.microsoft.com/office/2007/relationships/diagramDrawing" Target="diagrams/drawing37.xml"/><Relationship Id="rId25" Type="http://schemas.microsoft.com/office/2007/relationships/diagramDrawing" Target="diagrams/drawing3.xml"/><Relationship Id="rId46" Type="http://schemas.openxmlformats.org/officeDocument/2006/relationships/diagramData" Target="diagrams/data8.xml"/><Relationship Id="rId67" Type="http://schemas.openxmlformats.org/officeDocument/2006/relationships/hyperlink" Target="http://scienceonstage.ie/wp-content/uploads/2016/03/SOS12_booklet_Ireland.pdf" TargetMode="External"/><Relationship Id="rId116" Type="http://schemas.microsoft.com/office/2007/relationships/diagramDrawing" Target="diagrams/drawing20.xml"/><Relationship Id="rId137" Type="http://schemas.openxmlformats.org/officeDocument/2006/relationships/image" Target="media/image4.jpg"/><Relationship Id="rId158" Type="http://schemas.openxmlformats.org/officeDocument/2006/relationships/diagramQuickStyle" Target="diagrams/quickStyle28.xml"/><Relationship Id="rId20" Type="http://schemas.openxmlformats.org/officeDocument/2006/relationships/hyperlink" Target="http://www.scienceonstage.ie" TargetMode="External"/><Relationship Id="rId41" Type="http://schemas.openxmlformats.org/officeDocument/2006/relationships/diagramData" Target="diagrams/data7.xml"/><Relationship Id="rId62" Type="http://schemas.openxmlformats.org/officeDocument/2006/relationships/diagramLayout" Target="diagrams/layout11.xml"/><Relationship Id="rId83" Type="http://schemas.openxmlformats.org/officeDocument/2006/relationships/diagramLayout" Target="diagrams/layout14.xml"/><Relationship Id="rId88" Type="http://schemas.openxmlformats.org/officeDocument/2006/relationships/diagramLayout" Target="diagrams/layout15.xml"/><Relationship Id="rId111" Type="http://schemas.microsoft.com/office/2007/relationships/diagramDrawing" Target="diagrams/drawing19.xml"/><Relationship Id="rId132" Type="http://schemas.openxmlformats.org/officeDocument/2006/relationships/diagramData" Target="diagrams/data24.xml"/><Relationship Id="rId153" Type="http://schemas.openxmlformats.org/officeDocument/2006/relationships/diagramColors" Target="diagrams/colors27.xml"/><Relationship Id="rId174" Type="http://schemas.openxmlformats.org/officeDocument/2006/relationships/diagramData" Target="diagrams/data31.xml"/><Relationship Id="rId179" Type="http://schemas.openxmlformats.org/officeDocument/2006/relationships/image" Target="media/image10.png"/><Relationship Id="rId195" Type="http://schemas.microsoft.com/office/2007/relationships/diagramDrawing" Target="diagrams/drawing34.xml"/><Relationship Id="rId209" Type="http://schemas.openxmlformats.org/officeDocument/2006/relationships/image" Target="media/image15.jpg"/><Relationship Id="rId190" Type="http://schemas.openxmlformats.org/officeDocument/2006/relationships/image" Target="media/image11.png"/><Relationship Id="rId204" Type="http://schemas.openxmlformats.org/officeDocument/2006/relationships/diagramData" Target="diagrams/data36.xml"/><Relationship Id="rId220" Type="http://schemas.openxmlformats.org/officeDocument/2006/relationships/footer" Target="footer1.xml"/><Relationship Id="rId15" Type="http://schemas.openxmlformats.org/officeDocument/2006/relationships/diagramData" Target="diagrams/data2.xml"/><Relationship Id="rId36" Type="http://schemas.openxmlformats.org/officeDocument/2006/relationships/diagramData" Target="diagrams/data6.xml"/><Relationship Id="rId57" Type="http://schemas.openxmlformats.org/officeDocument/2006/relationships/diagramLayout" Target="diagrams/layout10.xml"/><Relationship Id="rId106" Type="http://schemas.microsoft.com/office/2007/relationships/diagramDrawing" Target="diagrams/drawing18.xml"/><Relationship Id="rId127" Type="http://schemas.openxmlformats.org/officeDocument/2006/relationships/diagramData" Target="diagrams/data23.xml"/><Relationship Id="rId10" Type="http://schemas.openxmlformats.org/officeDocument/2006/relationships/diagramData" Target="diagrams/data1.xml"/><Relationship Id="rId31" Type="http://schemas.openxmlformats.org/officeDocument/2006/relationships/diagramData" Target="diagrams/data5.xml"/><Relationship Id="rId52" Type="http://schemas.openxmlformats.org/officeDocument/2006/relationships/diagramLayout" Target="diagrams/layout9.xml"/><Relationship Id="rId73" Type="http://schemas.openxmlformats.org/officeDocument/2006/relationships/diagramColors" Target="diagrams/colors12.xml"/><Relationship Id="rId78" Type="http://schemas.openxmlformats.org/officeDocument/2006/relationships/diagramQuickStyle" Target="diagrams/quickStyle13.xml"/><Relationship Id="rId94" Type="http://schemas.openxmlformats.org/officeDocument/2006/relationships/diagramQuickStyle" Target="diagrams/quickStyle16.xml"/><Relationship Id="rId99" Type="http://schemas.openxmlformats.org/officeDocument/2006/relationships/diagramQuickStyle" Target="diagrams/quickStyle17.xml"/><Relationship Id="rId101" Type="http://schemas.microsoft.com/office/2007/relationships/diagramDrawing" Target="diagrams/drawing17.xml"/><Relationship Id="rId122" Type="http://schemas.openxmlformats.org/officeDocument/2006/relationships/diagramData" Target="diagrams/data22.xml"/><Relationship Id="rId143" Type="http://schemas.openxmlformats.org/officeDocument/2006/relationships/image" Target="media/image5.jpg"/><Relationship Id="rId148" Type="http://schemas.openxmlformats.org/officeDocument/2006/relationships/diagramColors" Target="diagrams/colors26.xml"/><Relationship Id="rId164" Type="http://schemas.openxmlformats.org/officeDocument/2006/relationships/diagramLayout" Target="diagrams/layout29.xml"/><Relationship Id="rId169" Type="http://schemas.openxmlformats.org/officeDocument/2006/relationships/diagramData" Target="diagrams/data30.xml"/><Relationship Id="rId185" Type="http://schemas.openxmlformats.org/officeDocument/2006/relationships/diagramData" Target="diagrams/data33.xml"/><Relationship Id="rId4" Type="http://schemas.openxmlformats.org/officeDocument/2006/relationships/settings" Target="settings.xml"/><Relationship Id="rId9" Type="http://schemas.openxmlformats.org/officeDocument/2006/relationships/image" Target="media/image3.jpg"/><Relationship Id="rId180" Type="http://schemas.openxmlformats.org/officeDocument/2006/relationships/diagramData" Target="diagrams/data32.xml"/><Relationship Id="rId210" Type="http://schemas.openxmlformats.org/officeDocument/2006/relationships/diagramData" Target="diagrams/data37.xml"/><Relationship Id="rId215" Type="http://schemas.openxmlformats.org/officeDocument/2006/relationships/diagramData" Target="diagrams/data38.xml"/><Relationship Id="rId26" Type="http://schemas.openxmlformats.org/officeDocument/2006/relationships/diagramData" Target="diagrams/data4.xml"/><Relationship Id="rId47" Type="http://schemas.openxmlformats.org/officeDocument/2006/relationships/diagramLayout" Target="diagrams/layout8.xml"/><Relationship Id="rId68" Type="http://schemas.openxmlformats.org/officeDocument/2006/relationships/hyperlink" Target="http://scienceonstage.ie/wp-content/uploads/2016/03/POS3_booklet_Ireland.pdf" TargetMode="External"/><Relationship Id="rId89" Type="http://schemas.openxmlformats.org/officeDocument/2006/relationships/diagramQuickStyle" Target="diagrams/quickStyle15.xml"/><Relationship Id="rId112" Type="http://schemas.openxmlformats.org/officeDocument/2006/relationships/diagramData" Target="diagrams/data20.xml"/><Relationship Id="rId133" Type="http://schemas.openxmlformats.org/officeDocument/2006/relationships/diagramLayout" Target="diagrams/layout24.xml"/><Relationship Id="rId154" Type="http://schemas.microsoft.com/office/2007/relationships/diagramDrawing" Target="diagrams/drawing27.xml"/><Relationship Id="rId175" Type="http://schemas.openxmlformats.org/officeDocument/2006/relationships/diagramLayout" Target="diagrams/layout31.xml"/><Relationship Id="rId196" Type="http://schemas.openxmlformats.org/officeDocument/2006/relationships/image" Target="media/image12.emf"/><Relationship Id="rId200" Type="http://schemas.openxmlformats.org/officeDocument/2006/relationships/diagramColors" Target="diagrams/colors35.xml"/><Relationship Id="rId16" Type="http://schemas.openxmlformats.org/officeDocument/2006/relationships/diagramLayout" Target="diagrams/layout2.xml"/><Relationship Id="rId221" Type="http://schemas.openxmlformats.org/officeDocument/2006/relationships/fontTable" Target="fontTable.xml"/><Relationship Id="rId37" Type="http://schemas.openxmlformats.org/officeDocument/2006/relationships/diagramLayout" Target="diagrams/layout6.xml"/><Relationship Id="rId58" Type="http://schemas.openxmlformats.org/officeDocument/2006/relationships/diagramQuickStyle" Target="diagrams/quickStyle10.xml"/><Relationship Id="rId79" Type="http://schemas.openxmlformats.org/officeDocument/2006/relationships/diagramColors" Target="diagrams/colors13.xml"/><Relationship Id="rId102" Type="http://schemas.openxmlformats.org/officeDocument/2006/relationships/diagramData" Target="diagrams/data18.xml"/><Relationship Id="rId123" Type="http://schemas.openxmlformats.org/officeDocument/2006/relationships/diagramLayout" Target="diagrams/layout22.xml"/><Relationship Id="rId144" Type="http://schemas.openxmlformats.org/officeDocument/2006/relationships/hyperlink" Target="mailto:Henri.Eisendrath@vub.b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C8CA6F-BF3C-4B37-9F57-2DBE16816B4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BE"/>
        </a:p>
      </dgm:t>
    </dgm:pt>
    <dgm:pt modelId="{200F9C15-8D49-433D-8ED4-195DB89CD137}">
      <dgm:prSet phldrT="[Texte]" custT="1"/>
      <dgm:spPr/>
      <dgm:t>
        <a:bodyPr/>
        <a:lstStyle/>
        <a:p>
          <a:r>
            <a:rPr lang="fr-FR" sz="1600" b="1">
              <a:latin typeface="Candara" panose="020E0502030303020204" pitchFamily="34" charset="0"/>
            </a:rPr>
            <a:t>La délégation Belge à Debrecen</a:t>
          </a:r>
          <a:endParaRPr lang="fr-BE" sz="1600" b="1">
            <a:latin typeface="Candara" panose="020E0502030303020204" pitchFamily="34" charset="0"/>
          </a:endParaRPr>
        </a:p>
      </dgm:t>
    </dgm:pt>
    <dgm:pt modelId="{9C28E094-094E-451B-8CD5-2194A5EB3577}" type="parTrans" cxnId="{3480392C-A75A-4444-8AB6-BDD920DCA12D}">
      <dgm:prSet/>
      <dgm:spPr/>
      <dgm:t>
        <a:bodyPr/>
        <a:lstStyle/>
        <a:p>
          <a:endParaRPr lang="fr-BE"/>
        </a:p>
      </dgm:t>
    </dgm:pt>
    <dgm:pt modelId="{9A3D1AC7-5EC7-4EFE-9455-26C9F0ED871E}" type="sibTrans" cxnId="{3480392C-A75A-4444-8AB6-BDD920DCA12D}">
      <dgm:prSet/>
      <dgm:spPr/>
      <dgm:t>
        <a:bodyPr/>
        <a:lstStyle/>
        <a:p>
          <a:endParaRPr lang="fr-BE"/>
        </a:p>
      </dgm:t>
    </dgm:pt>
    <dgm:pt modelId="{CF011F3B-B106-4780-AE08-A547BCE6CC6E}" type="pres">
      <dgm:prSet presAssocID="{23C8CA6F-BF3C-4B37-9F57-2DBE16816B42}" presName="linear" presStyleCnt="0">
        <dgm:presLayoutVars>
          <dgm:dir/>
          <dgm:animLvl val="lvl"/>
          <dgm:resizeHandles val="exact"/>
        </dgm:presLayoutVars>
      </dgm:prSet>
      <dgm:spPr/>
      <dgm:t>
        <a:bodyPr/>
        <a:lstStyle/>
        <a:p>
          <a:endParaRPr lang="fr-BE"/>
        </a:p>
      </dgm:t>
    </dgm:pt>
    <dgm:pt modelId="{9882798D-81DE-4B99-A34D-8EBFFE25EBAD}" type="pres">
      <dgm:prSet presAssocID="{200F9C15-8D49-433D-8ED4-195DB89CD137}" presName="parentLin" presStyleCnt="0"/>
      <dgm:spPr/>
    </dgm:pt>
    <dgm:pt modelId="{57B3B467-6609-4671-8044-54B318B00717}" type="pres">
      <dgm:prSet presAssocID="{200F9C15-8D49-433D-8ED4-195DB89CD137}" presName="parentLeftMargin" presStyleLbl="node1" presStyleIdx="0" presStyleCnt="1"/>
      <dgm:spPr/>
      <dgm:t>
        <a:bodyPr/>
        <a:lstStyle/>
        <a:p>
          <a:endParaRPr lang="fr-BE"/>
        </a:p>
      </dgm:t>
    </dgm:pt>
    <dgm:pt modelId="{C02C2CAA-7FDD-4EE4-B424-15577BDB7E07}" type="pres">
      <dgm:prSet presAssocID="{200F9C15-8D49-433D-8ED4-195DB89CD137}" presName="parentText" presStyleLbl="node1" presStyleIdx="0" presStyleCnt="1" custScaleX="142857">
        <dgm:presLayoutVars>
          <dgm:chMax val="0"/>
          <dgm:bulletEnabled val="1"/>
        </dgm:presLayoutVars>
      </dgm:prSet>
      <dgm:spPr/>
      <dgm:t>
        <a:bodyPr/>
        <a:lstStyle/>
        <a:p>
          <a:endParaRPr lang="fr-BE"/>
        </a:p>
      </dgm:t>
    </dgm:pt>
    <dgm:pt modelId="{125EC328-801D-4759-AB12-754090876248}" type="pres">
      <dgm:prSet presAssocID="{200F9C15-8D49-433D-8ED4-195DB89CD137}" presName="negativeSpace" presStyleCnt="0"/>
      <dgm:spPr/>
    </dgm:pt>
    <dgm:pt modelId="{03D40EC9-C23C-49F4-960C-30BC16600A45}" type="pres">
      <dgm:prSet presAssocID="{200F9C15-8D49-433D-8ED4-195DB89CD137}" presName="childText" presStyleLbl="conFgAcc1" presStyleIdx="0" presStyleCnt="1">
        <dgm:presLayoutVars>
          <dgm:bulletEnabled val="1"/>
        </dgm:presLayoutVars>
      </dgm:prSet>
      <dgm:spPr/>
      <dgm:t>
        <a:bodyPr/>
        <a:lstStyle/>
        <a:p>
          <a:endParaRPr lang="fr-BE"/>
        </a:p>
      </dgm:t>
    </dgm:pt>
  </dgm:ptLst>
  <dgm:cxnLst>
    <dgm:cxn modelId="{9C346144-AA34-42B0-BF9D-C3897C6AAE5E}" type="presOf" srcId="{200F9C15-8D49-433D-8ED4-195DB89CD137}" destId="{57B3B467-6609-4671-8044-54B318B00717}" srcOrd="0" destOrd="0" presId="urn:microsoft.com/office/officeart/2005/8/layout/list1"/>
    <dgm:cxn modelId="{EF8378C0-AF10-4506-A294-511D076FFAF5}" type="presOf" srcId="{23C8CA6F-BF3C-4B37-9F57-2DBE16816B42}" destId="{CF011F3B-B106-4780-AE08-A547BCE6CC6E}" srcOrd="0" destOrd="0" presId="urn:microsoft.com/office/officeart/2005/8/layout/list1"/>
    <dgm:cxn modelId="{914A323A-70F5-4B82-AE51-3AD34E1F2C80}" type="presOf" srcId="{200F9C15-8D49-433D-8ED4-195DB89CD137}" destId="{C02C2CAA-7FDD-4EE4-B424-15577BDB7E07}" srcOrd="1" destOrd="0" presId="urn:microsoft.com/office/officeart/2005/8/layout/list1"/>
    <dgm:cxn modelId="{3480392C-A75A-4444-8AB6-BDD920DCA12D}" srcId="{23C8CA6F-BF3C-4B37-9F57-2DBE16816B42}" destId="{200F9C15-8D49-433D-8ED4-195DB89CD137}" srcOrd="0" destOrd="0" parTransId="{9C28E094-094E-451B-8CD5-2194A5EB3577}" sibTransId="{9A3D1AC7-5EC7-4EFE-9455-26C9F0ED871E}"/>
    <dgm:cxn modelId="{1DEE4D75-BF7B-4EDE-BD58-092482D6FE96}" type="presParOf" srcId="{CF011F3B-B106-4780-AE08-A547BCE6CC6E}" destId="{9882798D-81DE-4B99-A34D-8EBFFE25EBAD}" srcOrd="0" destOrd="0" presId="urn:microsoft.com/office/officeart/2005/8/layout/list1"/>
    <dgm:cxn modelId="{573CD7D3-E570-4467-BC7A-3F22E03C58CB}" type="presParOf" srcId="{9882798D-81DE-4B99-A34D-8EBFFE25EBAD}" destId="{57B3B467-6609-4671-8044-54B318B00717}" srcOrd="0" destOrd="0" presId="urn:microsoft.com/office/officeart/2005/8/layout/list1"/>
    <dgm:cxn modelId="{53AE3A1D-5616-4DF3-9688-9889EA2D0833}" type="presParOf" srcId="{9882798D-81DE-4B99-A34D-8EBFFE25EBAD}" destId="{C02C2CAA-7FDD-4EE4-B424-15577BDB7E07}" srcOrd="1" destOrd="0" presId="urn:microsoft.com/office/officeart/2005/8/layout/list1"/>
    <dgm:cxn modelId="{94947344-530C-4B6D-BF6B-DDE0233AA737}" type="presParOf" srcId="{CF011F3B-B106-4780-AE08-A547BCE6CC6E}" destId="{125EC328-801D-4759-AB12-754090876248}" srcOrd="1" destOrd="0" presId="urn:microsoft.com/office/officeart/2005/8/layout/list1"/>
    <dgm:cxn modelId="{6EB98D4F-86DA-4678-8C2A-C647C64BE3AA}" type="presParOf" srcId="{CF011F3B-B106-4780-AE08-A547BCE6CC6E}" destId="{03D40EC9-C23C-49F4-960C-30BC16600A45}" srcOrd="2" destOrd="0" presId="urn:microsoft.com/office/officeart/2005/8/layout/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3C8CA6F-BF3C-4B37-9F57-2DBE16816B4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BE"/>
        </a:p>
      </dgm:t>
    </dgm:pt>
    <dgm:pt modelId="{200F9C15-8D49-433D-8ED4-195DB89CD137}">
      <dgm:prSet phldrT="[Texte]" custT="1"/>
      <dgm:spPr/>
      <dgm:t>
        <a:bodyPr/>
        <a:lstStyle/>
        <a:p>
          <a:r>
            <a:rPr lang="fr-BE" sz="1400" b="1">
              <a:latin typeface="Candara" panose="020E0502030303020204" pitchFamily="34" charset="0"/>
            </a:rPr>
            <a:t>Les présentations d'expériences</a:t>
          </a:r>
        </a:p>
      </dgm:t>
    </dgm:pt>
    <dgm:pt modelId="{9C28E094-094E-451B-8CD5-2194A5EB3577}" type="parTrans" cxnId="{3480392C-A75A-4444-8AB6-BDD920DCA12D}">
      <dgm:prSet/>
      <dgm:spPr/>
      <dgm:t>
        <a:bodyPr/>
        <a:lstStyle/>
        <a:p>
          <a:endParaRPr lang="fr-BE"/>
        </a:p>
      </dgm:t>
    </dgm:pt>
    <dgm:pt modelId="{9A3D1AC7-5EC7-4EFE-9455-26C9F0ED871E}" type="sibTrans" cxnId="{3480392C-A75A-4444-8AB6-BDD920DCA12D}">
      <dgm:prSet/>
      <dgm:spPr/>
      <dgm:t>
        <a:bodyPr/>
        <a:lstStyle/>
        <a:p>
          <a:endParaRPr lang="fr-BE"/>
        </a:p>
      </dgm:t>
    </dgm:pt>
    <dgm:pt modelId="{CF011F3B-B106-4780-AE08-A547BCE6CC6E}" type="pres">
      <dgm:prSet presAssocID="{23C8CA6F-BF3C-4B37-9F57-2DBE16816B42}" presName="linear" presStyleCnt="0">
        <dgm:presLayoutVars>
          <dgm:dir/>
          <dgm:animLvl val="lvl"/>
          <dgm:resizeHandles val="exact"/>
        </dgm:presLayoutVars>
      </dgm:prSet>
      <dgm:spPr/>
      <dgm:t>
        <a:bodyPr/>
        <a:lstStyle/>
        <a:p>
          <a:endParaRPr lang="fr-BE"/>
        </a:p>
      </dgm:t>
    </dgm:pt>
    <dgm:pt modelId="{9882798D-81DE-4B99-A34D-8EBFFE25EBAD}" type="pres">
      <dgm:prSet presAssocID="{200F9C15-8D49-433D-8ED4-195DB89CD137}" presName="parentLin" presStyleCnt="0"/>
      <dgm:spPr/>
    </dgm:pt>
    <dgm:pt modelId="{57B3B467-6609-4671-8044-54B318B00717}" type="pres">
      <dgm:prSet presAssocID="{200F9C15-8D49-433D-8ED4-195DB89CD137}" presName="parentLeftMargin" presStyleLbl="node1" presStyleIdx="0" presStyleCnt="1"/>
      <dgm:spPr/>
      <dgm:t>
        <a:bodyPr/>
        <a:lstStyle/>
        <a:p>
          <a:endParaRPr lang="fr-BE"/>
        </a:p>
      </dgm:t>
    </dgm:pt>
    <dgm:pt modelId="{C02C2CAA-7FDD-4EE4-B424-15577BDB7E07}" type="pres">
      <dgm:prSet presAssocID="{200F9C15-8D49-433D-8ED4-195DB89CD137}" presName="parentText" presStyleLbl="node1" presStyleIdx="0" presStyleCnt="1">
        <dgm:presLayoutVars>
          <dgm:chMax val="0"/>
          <dgm:bulletEnabled val="1"/>
        </dgm:presLayoutVars>
      </dgm:prSet>
      <dgm:spPr/>
      <dgm:t>
        <a:bodyPr/>
        <a:lstStyle/>
        <a:p>
          <a:endParaRPr lang="fr-BE"/>
        </a:p>
      </dgm:t>
    </dgm:pt>
    <dgm:pt modelId="{125EC328-801D-4759-AB12-754090876248}" type="pres">
      <dgm:prSet presAssocID="{200F9C15-8D49-433D-8ED4-195DB89CD137}" presName="negativeSpace" presStyleCnt="0"/>
      <dgm:spPr/>
    </dgm:pt>
    <dgm:pt modelId="{03D40EC9-C23C-49F4-960C-30BC16600A45}" type="pres">
      <dgm:prSet presAssocID="{200F9C15-8D49-433D-8ED4-195DB89CD137}" presName="childText" presStyleLbl="conFgAcc1" presStyleIdx="0" presStyleCnt="1">
        <dgm:presLayoutVars>
          <dgm:bulletEnabled val="1"/>
        </dgm:presLayoutVars>
      </dgm:prSet>
      <dgm:spPr/>
    </dgm:pt>
  </dgm:ptLst>
  <dgm:cxnLst>
    <dgm:cxn modelId="{783102C3-A1DD-41C6-A086-CBF19C6AA2AE}" type="presOf" srcId="{23C8CA6F-BF3C-4B37-9F57-2DBE16816B42}" destId="{CF011F3B-B106-4780-AE08-A547BCE6CC6E}" srcOrd="0" destOrd="0" presId="urn:microsoft.com/office/officeart/2005/8/layout/list1"/>
    <dgm:cxn modelId="{EBBA8D5B-B19D-4CF2-BF01-46D8239321A3}" type="presOf" srcId="{200F9C15-8D49-433D-8ED4-195DB89CD137}" destId="{57B3B467-6609-4671-8044-54B318B00717}" srcOrd="0" destOrd="0" presId="urn:microsoft.com/office/officeart/2005/8/layout/list1"/>
    <dgm:cxn modelId="{CD57CCFB-1A3F-443C-9FB9-35C6558A641D}" type="presOf" srcId="{200F9C15-8D49-433D-8ED4-195DB89CD137}" destId="{C02C2CAA-7FDD-4EE4-B424-15577BDB7E07}" srcOrd="1" destOrd="0" presId="urn:microsoft.com/office/officeart/2005/8/layout/list1"/>
    <dgm:cxn modelId="{3480392C-A75A-4444-8AB6-BDD920DCA12D}" srcId="{23C8CA6F-BF3C-4B37-9F57-2DBE16816B42}" destId="{200F9C15-8D49-433D-8ED4-195DB89CD137}" srcOrd="0" destOrd="0" parTransId="{9C28E094-094E-451B-8CD5-2194A5EB3577}" sibTransId="{9A3D1AC7-5EC7-4EFE-9455-26C9F0ED871E}"/>
    <dgm:cxn modelId="{5117AB94-C946-4CC3-B54A-75C1BB0CB52F}" type="presParOf" srcId="{CF011F3B-B106-4780-AE08-A547BCE6CC6E}" destId="{9882798D-81DE-4B99-A34D-8EBFFE25EBAD}" srcOrd="0" destOrd="0" presId="urn:microsoft.com/office/officeart/2005/8/layout/list1"/>
    <dgm:cxn modelId="{8D9B30CA-70F1-4C66-B896-20D97A2F787A}" type="presParOf" srcId="{9882798D-81DE-4B99-A34D-8EBFFE25EBAD}" destId="{57B3B467-6609-4671-8044-54B318B00717}" srcOrd="0" destOrd="0" presId="urn:microsoft.com/office/officeart/2005/8/layout/list1"/>
    <dgm:cxn modelId="{39067DCE-054B-4AC1-BA9C-465DBD0311D0}" type="presParOf" srcId="{9882798D-81DE-4B99-A34D-8EBFFE25EBAD}" destId="{C02C2CAA-7FDD-4EE4-B424-15577BDB7E07}" srcOrd="1" destOrd="0" presId="urn:microsoft.com/office/officeart/2005/8/layout/list1"/>
    <dgm:cxn modelId="{639075CD-2570-445D-B0BC-BE2AAFE5949A}" type="presParOf" srcId="{CF011F3B-B106-4780-AE08-A547BCE6CC6E}" destId="{125EC328-801D-4759-AB12-754090876248}" srcOrd="1" destOrd="0" presId="urn:microsoft.com/office/officeart/2005/8/layout/list1"/>
    <dgm:cxn modelId="{6994248D-2D4B-428F-9925-25D53993D352}" type="presParOf" srcId="{CF011F3B-B106-4780-AE08-A547BCE6CC6E}" destId="{03D40EC9-C23C-49F4-960C-30BC16600A45}" srcOrd="2" destOrd="0" presId="urn:microsoft.com/office/officeart/2005/8/layout/lis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BE" sz="1400" b="1">
              <a:latin typeface="Candara" panose="020E0502030303020204" pitchFamily="34" charset="0"/>
            </a:rPr>
            <a:t>Demonstrating physics - Experiments who make you wonder!!!</a:t>
          </a: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custLinFactNeighborX="113" custLinFactNeighborY="-232">
        <dgm:presLayoutVars>
          <dgm:bulletEnabled val="1"/>
        </dgm:presLayoutVars>
      </dgm:prSet>
      <dgm:spPr/>
      <dgm:t>
        <a:bodyPr/>
        <a:lstStyle/>
        <a:p>
          <a:endParaRPr lang="fr-BE"/>
        </a:p>
      </dgm:t>
    </dgm:pt>
  </dgm:ptLst>
  <dgm:cxnLst>
    <dgm:cxn modelId="{EF657C6B-9B7F-47F8-B5FA-818659D78FC2}" type="presOf" srcId="{F2960E63-232A-4CFE-86D5-836506FB4A7C}" destId="{C7116337-A2B6-4703-A135-84FDA4962F41}" srcOrd="0" destOrd="0" presId="urn:microsoft.com/office/officeart/2005/8/layout/chevron2"/>
    <dgm:cxn modelId="{931384FF-8653-4C32-BD35-EA31DC0C937E}" type="presOf" srcId="{17D25A72-3D0C-4CA8-B812-3C6C09A93005}" destId="{3FC91149-607D-4F6E-8B32-B72714CD5FB9}"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F2F89326-7DD0-483A-AFCD-3AF230507FFB}" srcId="{BFB3C06D-FF9F-4CC8-BFB6-AD90C73F835C}" destId="{17D25A72-3D0C-4CA8-B812-3C6C09A93005}" srcOrd="0" destOrd="0" parTransId="{785F44AF-F279-44CD-ABF8-9A423D76A0B8}" sibTransId="{9A5CA1A8-B566-4A3D-B3F3-88A0EC195358}"/>
    <dgm:cxn modelId="{98ACC5AB-2977-4347-882D-5959A03FD952}" type="presOf" srcId="{BFB3C06D-FF9F-4CC8-BFB6-AD90C73F835C}" destId="{8F6AF841-BADB-45E4-B726-9E9501308324}" srcOrd="0" destOrd="0" presId="urn:microsoft.com/office/officeart/2005/8/layout/chevron2"/>
    <dgm:cxn modelId="{C5E8FA13-6C6F-4FBE-B75B-7BA06A49FDE5}" type="presParOf" srcId="{C7116337-A2B6-4703-A135-84FDA4962F41}" destId="{FC100AF9-48D9-4C1A-9E42-D9D06F981DB8}" srcOrd="0" destOrd="0" presId="urn:microsoft.com/office/officeart/2005/8/layout/chevron2"/>
    <dgm:cxn modelId="{05A921DA-A881-4E48-B042-AF9160901492}" type="presParOf" srcId="{FC100AF9-48D9-4C1A-9E42-D9D06F981DB8}" destId="{8F6AF841-BADB-45E4-B726-9E9501308324}" srcOrd="0" destOrd="0" presId="urn:microsoft.com/office/officeart/2005/8/layout/chevron2"/>
    <dgm:cxn modelId="{4216A165-8F86-4DD1-A67C-F02A2E4E0584}"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BE" sz="1400" b="1">
              <a:latin typeface="Candara" panose="020E0502030303020204" pitchFamily="34" charset="0"/>
            </a:rPr>
            <a:t>Le myxomycète</a:t>
          </a:r>
        </a:p>
      </dgm:t>
    </dgm:pt>
    <dgm:pt modelId="{9A5CA1A8-B566-4A3D-B3F3-88A0EC195358}" type="sibTrans" cxnId="{F2F89326-7DD0-483A-AFCD-3AF230507FFB}">
      <dgm:prSet/>
      <dgm:spPr/>
      <dgm:t>
        <a:bodyPr/>
        <a:lstStyle/>
        <a:p>
          <a:endParaRPr lang="fr-BE" sz="1200"/>
        </a:p>
      </dgm:t>
    </dgm:pt>
    <dgm:pt modelId="{785F44AF-F279-44CD-ABF8-9A423D76A0B8}" type="par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9033F245-FB8C-4032-A74A-96D2F6AF6EDA}" type="presOf" srcId="{BFB3C06D-FF9F-4CC8-BFB6-AD90C73F835C}" destId="{8F6AF841-BADB-45E4-B726-9E9501308324}"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F3646542-9350-4EAF-A149-4E40355F3C4D}" type="presOf" srcId="{17D25A72-3D0C-4CA8-B812-3C6C09A93005}" destId="{3FC91149-607D-4F6E-8B32-B72714CD5FB9}"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52F1607A-7FA1-4DC5-BFB3-5CFFD8869AF2}" type="presOf" srcId="{F2960E63-232A-4CFE-86D5-836506FB4A7C}" destId="{C7116337-A2B6-4703-A135-84FDA4962F41}" srcOrd="0" destOrd="0" presId="urn:microsoft.com/office/officeart/2005/8/layout/chevron2"/>
    <dgm:cxn modelId="{52656A63-0561-426F-8EA2-9FE9F4021BBC}" type="presParOf" srcId="{C7116337-A2B6-4703-A135-84FDA4962F41}" destId="{FC100AF9-48D9-4C1A-9E42-D9D06F981DB8}" srcOrd="0" destOrd="0" presId="urn:microsoft.com/office/officeart/2005/8/layout/chevron2"/>
    <dgm:cxn modelId="{54D9F3DB-E89C-4A46-8E25-529ECC9C9AD4}" type="presParOf" srcId="{FC100AF9-48D9-4C1A-9E42-D9D06F981DB8}" destId="{8F6AF841-BADB-45E4-B726-9E9501308324}" srcOrd="0" destOrd="0" presId="urn:microsoft.com/office/officeart/2005/8/layout/chevron2"/>
    <dgm:cxn modelId="{C683F2DD-11BF-4DE3-808E-0148C3D7D31D}"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BE" sz="1400" b="1">
              <a:latin typeface="Candara" panose="020E0502030303020204" pitchFamily="34" charset="0"/>
            </a:rPr>
            <a:t>Les jouets qui enseignent</a:t>
          </a: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88ADE91E-BB72-4F16-95E9-AC55097D4CBA}" type="presOf" srcId="{BFB3C06D-FF9F-4CC8-BFB6-AD90C73F835C}" destId="{8F6AF841-BADB-45E4-B726-9E9501308324}"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EFE4A26D-869B-484B-B220-DD1E41500BEC}" type="presOf" srcId="{F2960E63-232A-4CFE-86D5-836506FB4A7C}" destId="{C7116337-A2B6-4703-A135-84FDA4962F41}" srcOrd="0" destOrd="0" presId="urn:microsoft.com/office/officeart/2005/8/layout/chevron2"/>
    <dgm:cxn modelId="{418F6123-95BC-49DC-BDAF-35B6444365D6}" type="presOf" srcId="{17D25A72-3D0C-4CA8-B812-3C6C09A93005}" destId="{3FC91149-607D-4F6E-8B32-B72714CD5FB9}"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13C6D12F-C06E-4769-B078-7227ADDA5094}" type="presParOf" srcId="{C7116337-A2B6-4703-A135-84FDA4962F41}" destId="{FC100AF9-48D9-4C1A-9E42-D9D06F981DB8}" srcOrd="0" destOrd="0" presId="urn:microsoft.com/office/officeart/2005/8/layout/chevron2"/>
    <dgm:cxn modelId="{8C5E5C75-2ED7-43F5-A161-9A02F6AFB8E3}" type="presParOf" srcId="{FC100AF9-48D9-4C1A-9E42-D9D06F981DB8}" destId="{8F6AF841-BADB-45E4-B726-9E9501308324}" srcOrd="0" destOrd="0" presId="urn:microsoft.com/office/officeart/2005/8/layout/chevron2"/>
    <dgm:cxn modelId="{3802E2FA-8264-45F3-9F61-5146A417E592}"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Candara" panose="020E0502030303020204" pitchFamily="34" charset="0"/>
            </a:rPr>
            <a:t>Interférences dans le monde des sons</a:t>
          </a:r>
          <a:endParaRPr lang="fr-BE" sz="1400" b="1">
            <a:latin typeface="Candara" panose="020E0502030303020204" pitchFamily="34" charset="0"/>
          </a:endParaRP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0B3259E2-0402-41EE-AD7D-A7EF0C9E1442}" type="presOf" srcId="{F2960E63-232A-4CFE-86D5-836506FB4A7C}" destId="{C7116337-A2B6-4703-A135-84FDA4962F41}"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1B24DAAD-3A12-4A9B-9892-47C7E81564B9}" type="presOf" srcId="{17D25A72-3D0C-4CA8-B812-3C6C09A93005}" destId="{3FC91149-607D-4F6E-8B32-B72714CD5FB9}" srcOrd="0" destOrd="0" presId="urn:microsoft.com/office/officeart/2005/8/layout/chevron2"/>
    <dgm:cxn modelId="{1F26ED53-3D2D-4259-B88C-05199BDDE4E5}" type="presOf" srcId="{BFB3C06D-FF9F-4CC8-BFB6-AD90C73F835C}" destId="{8F6AF841-BADB-45E4-B726-9E9501308324}"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0C04C5D8-42C7-4DA3-8967-D9A9EE6D701C}" type="presParOf" srcId="{C7116337-A2B6-4703-A135-84FDA4962F41}" destId="{FC100AF9-48D9-4C1A-9E42-D9D06F981DB8}" srcOrd="0" destOrd="0" presId="urn:microsoft.com/office/officeart/2005/8/layout/chevron2"/>
    <dgm:cxn modelId="{36D0398E-C2ED-4615-95B9-267D1D1819E5}" type="presParOf" srcId="{FC100AF9-48D9-4C1A-9E42-D9D06F981DB8}" destId="{8F6AF841-BADB-45E4-B726-9E9501308324}" srcOrd="0" destOrd="0" presId="urn:microsoft.com/office/officeart/2005/8/layout/chevron2"/>
    <dgm:cxn modelId="{9626D13C-B663-4A0D-AB0B-EFBA4B0DFA01}"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Candara" panose="020E0502030303020204" pitchFamily="34" charset="0"/>
            </a:rPr>
            <a:t>All banana!</a:t>
          </a:r>
          <a:endParaRPr lang="fr-BE" sz="1400">
            <a:latin typeface="Candara" panose="020E0502030303020204" pitchFamily="34" charset="0"/>
          </a:endParaRP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8FF46D27-C85F-43EE-8248-FD1E55B14FB2}" type="presOf" srcId="{F2960E63-232A-4CFE-86D5-836506FB4A7C}" destId="{C7116337-A2B6-4703-A135-84FDA4962F41}" srcOrd="0" destOrd="0" presId="urn:microsoft.com/office/officeart/2005/8/layout/chevron2"/>
    <dgm:cxn modelId="{71959581-7E51-40E8-9792-1056F737CCAB}" type="presOf" srcId="{BFB3C06D-FF9F-4CC8-BFB6-AD90C73F835C}" destId="{8F6AF841-BADB-45E4-B726-9E9501308324}"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BAD6FC6F-42F8-42BE-BBBC-6BDFC63CF665}" type="presOf" srcId="{17D25A72-3D0C-4CA8-B812-3C6C09A93005}" destId="{3FC91149-607D-4F6E-8B32-B72714CD5FB9}"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2376C99B-B315-4F70-9F14-150A9E48B7A4}" type="presParOf" srcId="{C7116337-A2B6-4703-A135-84FDA4962F41}" destId="{FC100AF9-48D9-4C1A-9E42-D9D06F981DB8}" srcOrd="0" destOrd="0" presId="urn:microsoft.com/office/officeart/2005/8/layout/chevron2"/>
    <dgm:cxn modelId="{95FBE55C-3404-453F-A48B-519145E6999A}" type="presParOf" srcId="{FC100AF9-48D9-4C1A-9E42-D9D06F981DB8}" destId="{8F6AF841-BADB-45E4-B726-9E9501308324}" srcOrd="0" destOrd="0" presId="urn:microsoft.com/office/officeart/2005/8/layout/chevron2"/>
    <dgm:cxn modelId="{AD8C4261-7FE7-45BD-890A-231C4ECB64CF}"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BE" sz="1400">
              <a:latin typeface="Candara" panose="020E0502030303020204" pitchFamily="34" charset="0"/>
            </a:rPr>
            <a:t>Patrik Claes</a:t>
          </a: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AE51C5FB-F2A1-4023-8DE4-3BDBE2133BCC}" srcId="{F2960E63-232A-4CFE-86D5-836506FB4A7C}" destId="{BFB3C06D-FF9F-4CC8-BFB6-AD90C73F835C}" srcOrd="0" destOrd="0" parTransId="{92749911-2099-4A7B-BB8C-ABA83C82B3E1}" sibTransId="{2360C955-4249-4539-8E40-7857C835FA02}"/>
    <dgm:cxn modelId="{BC746E68-FB99-4EE1-B4C0-203B7DBCC897}" type="presOf" srcId="{BFB3C06D-FF9F-4CC8-BFB6-AD90C73F835C}" destId="{8F6AF841-BADB-45E4-B726-9E9501308324}"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F2F2D549-5B79-468E-AE02-B442C404A66D}" type="presOf" srcId="{F2960E63-232A-4CFE-86D5-836506FB4A7C}" destId="{C7116337-A2B6-4703-A135-84FDA4962F41}" srcOrd="0" destOrd="0" presId="urn:microsoft.com/office/officeart/2005/8/layout/chevron2"/>
    <dgm:cxn modelId="{DAED5AB3-35E2-4260-8506-483C9C0215F3}" type="presOf" srcId="{17D25A72-3D0C-4CA8-B812-3C6C09A93005}" destId="{3FC91149-607D-4F6E-8B32-B72714CD5FB9}" srcOrd="0" destOrd="0" presId="urn:microsoft.com/office/officeart/2005/8/layout/chevron2"/>
    <dgm:cxn modelId="{E91BE7CE-EEF5-4186-B10F-92BAF89C0FEA}" type="presParOf" srcId="{C7116337-A2B6-4703-A135-84FDA4962F41}" destId="{FC100AF9-48D9-4C1A-9E42-D9D06F981DB8}" srcOrd="0" destOrd="0" presId="urn:microsoft.com/office/officeart/2005/8/layout/chevron2"/>
    <dgm:cxn modelId="{B04B2A0F-9DED-4CCD-98B8-3207A3E14AA7}" type="presParOf" srcId="{FC100AF9-48D9-4C1A-9E42-D9D06F981DB8}" destId="{8F6AF841-BADB-45E4-B726-9E9501308324}" srcOrd="0" destOrd="0" presId="urn:microsoft.com/office/officeart/2005/8/layout/chevron2"/>
    <dgm:cxn modelId="{6EF831B8-80C7-49A8-A7CD-335B90C3AA53}"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Candara" panose="020E0502030303020204" pitchFamily="34" charset="0"/>
            </a:rPr>
            <a:t>Viktor Eskine</a:t>
          </a:r>
          <a:endParaRPr lang="fr-BE" sz="1400">
            <a:latin typeface="Candara" panose="020E0502030303020204" pitchFamily="34" charset="0"/>
          </a:endParaRP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0C4717B0-52C4-4B16-BF30-D589F0CEEDBE}" type="presOf" srcId="{BFB3C06D-FF9F-4CC8-BFB6-AD90C73F835C}" destId="{8F6AF841-BADB-45E4-B726-9E9501308324}" srcOrd="0" destOrd="0" presId="urn:microsoft.com/office/officeart/2005/8/layout/chevron2"/>
    <dgm:cxn modelId="{08E23BE6-00F5-41D7-9EAB-63622F38BB21}" type="presOf" srcId="{F2960E63-232A-4CFE-86D5-836506FB4A7C}" destId="{C7116337-A2B6-4703-A135-84FDA4962F41}"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919AAF76-7721-4413-87F4-76138432829F}" type="presOf" srcId="{17D25A72-3D0C-4CA8-B812-3C6C09A93005}" destId="{3FC91149-607D-4F6E-8B32-B72714CD5FB9}"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258BBE48-E564-4B5B-BC1B-AC047FC63A29}" type="presParOf" srcId="{C7116337-A2B6-4703-A135-84FDA4962F41}" destId="{FC100AF9-48D9-4C1A-9E42-D9D06F981DB8}" srcOrd="0" destOrd="0" presId="urn:microsoft.com/office/officeart/2005/8/layout/chevron2"/>
    <dgm:cxn modelId="{5AED718F-0E63-4663-9EBC-3EE0A4114A0E}" type="presParOf" srcId="{FC100AF9-48D9-4C1A-9E42-D9D06F981DB8}" destId="{8F6AF841-BADB-45E4-B726-9E9501308324}" srcOrd="0" destOrd="0" presId="urn:microsoft.com/office/officeart/2005/8/layout/chevron2"/>
    <dgm:cxn modelId="{09A8F4FB-1B9E-46D5-BA37-A5383541654E}"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Candara" panose="020E0502030303020204" pitchFamily="34" charset="0"/>
            </a:rPr>
            <a:t>Betty Guilliams</a:t>
          </a:r>
          <a:endParaRPr lang="fr-BE" sz="1400">
            <a:latin typeface="Candara" panose="020E0502030303020204" pitchFamily="34" charset="0"/>
          </a:endParaRP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BD8CE44D-A7D9-4B84-BA9C-EC49DA0E2BB1}" type="presOf" srcId="{F2960E63-232A-4CFE-86D5-836506FB4A7C}" destId="{C7116337-A2B6-4703-A135-84FDA4962F41}"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E1AB1C4B-7552-4F74-AD75-67324DBEDBD9}" type="presOf" srcId="{BFB3C06D-FF9F-4CC8-BFB6-AD90C73F835C}" destId="{8F6AF841-BADB-45E4-B726-9E9501308324}" srcOrd="0" destOrd="0" presId="urn:microsoft.com/office/officeart/2005/8/layout/chevron2"/>
    <dgm:cxn modelId="{DF3385A3-08F9-4417-AA4A-F1F6F8F98E12}" type="presOf" srcId="{17D25A72-3D0C-4CA8-B812-3C6C09A93005}" destId="{3FC91149-607D-4F6E-8B32-B72714CD5FB9}"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1489B65A-61E2-4024-810B-1699B794C5B4}" type="presParOf" srcId="{C7116337-A2B6-4703-A135-84FDA4962F41}" destId="{FC100AF9-48D9-4C1A-9E42-D9D06F981DB8}" srcOrd="0" destOrd="0" presId="urn:microsoft.com/office/officeart/2005/8/layout/chevron2"/>
    <dgm:cxn modelId="{06852E03-81A4-4CDE-9D57-695408BA6603}" type="presParOf" srcId="{FC100AF9-48D9-4C1A-9E42-D9D06F981DB8}" destId="{8F6AF841-BADB-45E4-B726-9E9501308324}" srcOrd="0" destOrd="0" presId="urn:microsoft.com/office/officeart/2005/8/layout/chevron2"/>
    <dgm:cxn modelId="{B5F10939-8CC5-4FF9-99DE-344B79045D76}"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Candara" panose="020E0502030303020204" pitchFamily="34" charset="0"/>
            </a:rPr>
            <a:t>Stijn Lichtert</a:t>
          </a:r>
          <a:endParaRPr lang="fr-BE" sz="1400">
            <a:latin typeface="Candara" panose="020E0502030303020204" pitchFamily="34" charset="0"/>
          </a:endParaRP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45774052-534B-4A9C-98FD-A0CD1BD58100}" type="presOf" srcId="{BFB3C06D-FF9F-4CC8-BFB6-AD90C73F835C}" destId="{8F6AF841-BADB-45E4-B726-9E9501308324}" srcOrd="0" destOrd="0" presId="urn:microsoft.com/office/officeart/2005/8/layout/chevron2"/>
    <dgm:cxn modelId="{2FA3E6F8-7858-4891-ABF4-AE57EEA97422}" type="presOf" srcId="{17D25A72-3D0C-4CA8-B812-3C6C09A93005}" destId="{3FC91149-607D-4F6E-8B32-B72714CD5FB9}"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08599912-3138-400F-AAD6-12DFE675DA7B}" type="presOf" srcId="{F2960E63-232A-4CFE-86D5-836506FB4A7C}" destId="{C7116337-A2B6-4703-A135-84FDA4962F41}"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43E3C05C-B3F1-4C55-BD03-9108CA060F5E}" type="presParOf" srcId="{C7116337-A2B6-4703-A135-84FDA4962F41}" destId="{FC100AF9-48D9-4C1A-9E42-D9D06F981DB8}" srcOrd="0" destOrd="0" presId="urn:microsoft.com/office/officeart/2005/8/layout/chevron2"/>
    <dgm:cxn modelId="{29D2388B-66CF-4C7B-A7A5-27C50B246FBC}" type="presParOf" srcId="{FC100AF9-48D9-4C1A-9E42-D9D06F981DB8}" destId="{8F6AF841-BADB-45E4-B726-9E9501308324}" srcOrd="0" destOrd="0" presId="urn:microsoft.com/office/officeart/2005/8/layout/chevron2"/>
    <dgm:cxn modelId="{79C9C86D-DC15-4001-BBEE-18C93564C5BD}"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C8CA6F-BF3C-4B37-9F57-2DBE16816B4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BE"/>
        </a:p>
      </dgm:t>
    </dgm:pt>
    <dgm:pt modelId="{200F9C15-8D49-433D-8ED4-195DB89CD137}">
      <dgm:prSet phldrT="[Texte]" custT="1"/>
      <dgm:spPr/>
      <dgm:t>
        <a:bodyPr/>
        <a:lstStyle/>
        <a:p>
          <a:r>
            <a:rPr lang="fr-FR" sz="1400" b="1">
              <a:latin typeface="Candara" panose="020E0502030303020204" pitchFamily="34" charset="0"/>
            </a:rPr>
            <a:t>Des expériences de physique pour vous étonner !!!</a:t>
          </a:r>
          <a:endParaRPr lang="fr-BE" sz="1400" b="1">
            <a:latin typeface="Candara" panose="020E0502030303020204" pitchFamily="34" charset="0"/>
          </a:endParaRPr>
        </a:p>
      </dgm:t>
    </dgm:pt>
    <dgm:pt modelId="{9C28E094-094E-451B-8CD5-2194A5EB3577}" type="parTrans" cxnId="{3480392C-A75A-4444-8AB6-BDD920DCA12D}">
      <dgm:prSet/>
      <dgm:spPr/>
      <dgm:t>
        <a:bodyPr/>
        <a:lstStyle/>
        <a:p>
          <a:endParaRPr lang="fr-BE"/>
        </a:p>
      </dgm:t>
    </dgm:pt>
    <dgm:pt modelId="{9A3D1AC7-5EC7-4EFE-9455-26C9F0ED871E}" type="sibTrans" cxnId="{3480392C-A75A-4444-8AB6-BDD920DCA12D}">
      <dgm:prSet/>
      <dgm:spPr/>
      <dgm:t>
        <a:bodyPr/>
        <a:lstStyle/>
        <a:p>
          <a:endParaRPr lang="fr-BE"/>
        </a:p>
      </dgm:t>
    </dgm:pt>
    <dgm:pt modelId="{CF011F3B-B106-4780-AE08-A547BCE6CC6E}" type="pres">
      <dgm:prSet presAssocID="{23C8CA6F-BF3C-4B37-9F57-2DBE16816B42}" presName="linear" presStyleCnt="0">
        <dgm:presLayoutVars>
          <dgm:dir/>
          <dgm:animLvl val="lvl"/>
          <dgm:resizeHandles val="exact"/>
        </dgm:presLayoutVars>
      </dgm:prSet>
      <dgm:spPr/>
      <dgm:t>
        <a:bodyPr/>
        <a:lstStyle/>
        <a:p>
          <a:endParaRPr lang="fr-BE"/>
        </a:p>
      </dgm:t>
    </dgm:pt>
    <dgm:pt modelId="{9882798D-81DE-4B99-A34D-8EBFFE25EBAD}" type="pres">
      <dgm:prSet presAssocID="{200F9C15-8D49-433D-8ED4-195DB89CD137}" presName="parentLin" presStyleCnt="0"/>
      <dgm:spPr/>
    </dgm:pt>
    <dgm:pt modelId="{57B3B467-6609-4671-8044-54B318B00717}" type="pres">
      <dgm:prSet presAssocID="{200F9C15-8D49-433D-8ED4-195DB89CD137}" presName="parentLeftMargin" presStyleLbl="node1" presStyleIdx="0" presStyleCnt="1"/>
      <dgm:spPr/>
      <dgm:t>
        <a:bodyPr/>
        <a:lstStyle/>
        <a:p>
          <a:endParaRPr lang="fr-BE"/>
        </a:p>
      </dgm:t>
    </dgm:pt>
    <dgm:pt modelId="{C02C2CAA-7FDD-4EE4-B424-15577BDB7E07}" type="pres">
      <dgm:prSet presAssocID="{200F9C15-8D49-433D-8ED4-195DB89CD137}" presName="parentText" presStyleLbl="node1" presStyleIdx="0" presStyleCnt="1" custScaleX="142857">
        <dgm:presLayoutVars>
          <dgm:chMax val="0"/>
          <dgm:bulletEnabled val="1"/>
        </dgm:presLayoutVars>
      </dgm:prSet>
      <dgm:spPr/>
      <dgm:t>
        <a:bodyPr/>
        <a:lstStyle/>
        <a:p>
          <a:endParaRPr lang="fr-BE"/>
        </a:p>
      </dgm:t>
    </dgm:pt>
    <dgm:pt modelId="{125EC328-801D-4759-AB12-754090876248}" type="pres">
      <dgm:prSet presAssocID="{200F9C15-8D49-433D-8ED4-195DB89CD137}" presName="negativeSpace" presStyleCnt="0"/>
      <dgm:spPr/>
    </dgm:pt>
    <dgm:pt modelId="{03D40EC9-C23C-49F4-960C-30BC16600A45}" type="pres">
      <dgm:prSet presAssocID="{200F9C15-8D49-433D-8ED4-195DB89CD137}" presName="childText" presStyleLbl="conFgAcc1" presStyleIdx="0" presStyleCnt="1">
        <dgm:presLayoutVars>
          <dgm:bulletEnabled val="1"/>
        </dgm:presLayoutVars>
      </dgm:prSet>
      <dgm:spPr/>
      <dgm:t>
        <a:bodyPr/>
        <a:lstStyle/>
        <a:p>
          <a:endParaRPr lang="fr-BE"/>
        </a:p>
      </dgm:t>
    </dgm:pt>
  </dgm:ptLst>
  <dgm:cxnLst>
    <dgm:cxn modelId="{58CAB907-7CC5-4198-A888-881E6A3C01F3}" type="presOf" srcId="{200F9C15-8D49-433D-8ED4-195DB89CD137}" destId="{57B3B467-6609-4671-8044-54B318B00717}" srcOrd="0" destOrd="0" presId="urn:microsoft.com/office/officeart/2005/8/layout/list1"/>
    <dgm:cxn modelId="{EEB2E1F9-1D90-4527-94CE-325D8D32EE55}" type="presOf" srcId="{200F9C15-8D49-433D-8ED4-195DB89CD137}" destId="{C02C2CAA-7FDD-4EE4-B424-15577BDB7E07}" srcOrd="1" destOrd="0" presId="urn:microsoft.com/office/officeart/2005/8/layout/list1"/>
    <dgm:cxn modelId="{861E5DBB-9BF2-4100-A485-65E59BEEB7A2}" type="presOf" srcId="{23C8CA6F-BF3C-4B37-9F57-2DBE16816B42}" destId="{CF011F3B-B106-4780-AE08-A547BCE6CC6E}" srcOrd="0" destOrd="0" presId="urn:microsoft.com/office/officeart/2005/8/layout/list1"/>
    <dgm:cxn modelId="{3480392C-A75A-4444-8AB6-BDD920DCA12D}" srcId="{23C8CA6F-BF3C-4B37-9F57-2DBE16816B42}" destId="{200F9C15-8D49-433D-8ED4-195DB89CD137}" srcOrd="0" destOrd="0" parTransId="{9C28E094-094E-451B-8CD5-2194A5EB3577}" sibTransId="{9A3D1AC7-5EC7-4EFE-9455-26C9F0ED871E}"/>
    <dgm:cxn modelId="{C9BDE504-55B0-4B27-B92C-534640197830}" type="presParOf" srcId="{CF011F3B-B106-4780-AE08-A547BCE6CC6E}" destId="{9882798D-81DE-4B99-A34D-8EBFFE25EBAD}" srcOrd="0" destOrd="0" presId="urn:microsoft.com/office/officeart/2005/8/layout/list1"/>
    <dgm:cxn modelId="{5ADCD409-79DB-4551-9366-7A9BE79CF7BD}" type="presParOf" srcId="{9882798D-81DE-4B99-A34D-8EBFFE25EBAD}" destId="{57B3B467-6609-4671-8044-54B318B00717}" srcOrd="0" destOrd="0" presId="urn:microsoft.com/office/officeart/2005/8/layout/list1"/>
    <dgm:cxn modelId="{140FC720-8AC1-4B21-8C70-E5B2B6EAF7F0}" type="presParOf" srcId="{9882798D-81DE-4B99-A34D-8EBFFE25EBAD}" destId="{C02C2CAA-7FDD-4EE4-B424-15577BDB7E07}" srcOrd="1" destOrd="0" presId="urn:microsoft.com/office/officeart/2005/8/layout/list1"/>
    <dgm:cxn modelId="{62185D54-98D7-40D4-A780-C0B71BC1302B}" type="presParOf" srcId="{CF011F3B-B106-4780-AE08-A547BCE6CC6E}" destId="{125EC328-801D-4759-AB12-754090876248}" srcOrd="1" destOrd="0" presId="urn:microsoft.com/office/officeart/2005/8/layout/list1"/>
    <dgm:cxn modelId="{E03CB8FC-1E0D-4E23-8198-683B73EC6F6B}" type="presParOf" srcId="{CF011F3B-B106-4780-AE08-A547BCE6CC6E}" destId="{03D40EC9-C23C-49F4-960C-30BC16600A45}" srcOrd="2" destOrd="0" presId="urn:microsoft.com/office/officeart/2005/8/layout/lis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Candara" panose="020E0502030303020204" pitchFamily="34" charset="0"/>
            </a:rPr>
            <a:t>Hamad Karous</a:t>
          </a:r>
          <a:endParaRPr lang="fr-BE" sz="1400">
            <a:latin typeface="Candara" panose="020E0502030303020204" pitchFamily="34" charset="0"/>
          </a:endParaRP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3BEB4696-39BF-4810-BD8D-73241A680EBC}" type="presOf" srcId="{BFB3C06D-FF9F-4CC8-BFB6-AD90C73F835C}" destId="{8F6AF841-BADB-45E4-B726-9E9501308324}" srcOrd="0" destOrd="0" presId="urn:microsoft.com/office/officeart/2005/8/layout/chevron2"/>
    <dgm:cxn modelId="{CDF0689A-7B0F-4114-808C-4ECAA62C6FBF}" type="presOf" srcId="{F2960E63-232A-4CFE-86D5-836506FB4A7C}" destId="{C7116337-A2B6-4703-A135-84FDA4962F41}"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34B85317-D675-4D9F-A010-C46A4F41F17D}" type="presOf" srcId="{17D25A72-3D0C-4CA8-B812-3C6C09A93005}" destId="{3FC91149-607D-4F6E-8B32-B72714CD5FB9}"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AD244328-C048-4147-B88F-2FF45FFC0B13}" type="presParOf" srcId="{C7116337-A2B6-4703-A135-84FDA4962F41}" destId="{FC100AF9-48D9-4C1A-9E42-D9D06F981DB8}" srcOrd="0" destOrd="0" presId="urn:microsoft.com/office/officeart/2005/8/layout/chevron2"/>
    <dgm:cxn modelId="{8AC3ACCA-1C05-4DAC-BC40-DB768E8BB432}" type="presParOf" srcId="{FC100AF9-48D9-4C1A-9E42-D9D06F981DB8}" destId="{8F6AF841-BADB-45E4-B726-9E9501308324}" srcOrd="0" destOrd="0" presId="urn:microsoft.com/office/officeart/2005/8/layout/chevron2"/>
    <dgm:cxn modelId="{C496C0E3-68B2-4CE6-AA4B-4A7F5AF77E7B}"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Candara" panose="020E0502030303020204" pitchFamily="34" charset="0"/>
            </a:rPr>
            <a:t>Brigitte Nihant</a:t>
          </a:r>
          <a:endParaRPr lang="fr-BE" sz="1400">
            <a:latin typeface="Candara" panose="020E0502030303020204" pitchFamily="34" charset="0"/>
          </a:endParaRP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A79391D5-B338-470E-A658-C98BB6600AB9}" type="presOf" srcId="{F2960E63-232A-4CFE-86D5-836506FB4A7C}" destId="{C7116337-A2B6-4703-A135-84FDA4962F41}"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7857B864-D682-43B5-8C01-CDC6D94FD566}" type="presOf" srcId="{17D25A72-3D0C-4CA8-B812-3C6C09A93005}" destId="{3FC91149-607D-4F6E-8B32-B72714CD5FB9}" srcOrd="0" destOrd="0" presId="urn:microsoft.com/office/officeart/2005/8/layout/chevron2"/>
    <dgm:cxn modelId="{CED88EEA-198F-42B5-9A28-7623CD4855A7}" type="presOf" srcId="{BFB3C06D-FF9F-4CC8-BFB6-AD90C73F835C}" destId="{8F6AF841-BADB-45E4-B726-9E9501308324}"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8EFF9C01-32C6-4CDD-882F-ECF972DD9F7A}" type="presParOf" srcId="{C7116337-A2B6-4703-A135-84FDA4962F41}" destId="{FC100AF9-48D9-4C1A-9E42-D9D06F981DB8}" srcOrd="0" destOrd="0" presId="urn:microsoft.com/office/officeart/2005/8/layout/chevron2"/>
    <dgm:cxn modelId="{9F7A8129-E02C-47FB-B894-70E2CB1C580E}" type="presParOf" srcId="{FC100AF9-48D9-4C1A-9E42-D9D06F981DB8}" destId="{8F6AF841-BADB-45E4-B726-9E9501308324}" srcOrd="0" destOrd="0" presId="urn:microsoft.com/office/officeart/2005/8/layout/chevron2"/>
    <dgm:cxn modelId="{04A2350E-8287-4F8B-8407-7B32CC6FDD52}"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mj-lt"/>
            </a:rPr>
            <a:t>Philippe Wilock</a:t>
          </a:r>
          <a:endParaRPr lang="fr-BE" sz="1400"/>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custLinFactNeighborX="113" custLinFactNeighborY="-232">
        <dgm:presLayoutVars>
          <dgm:bulletEnabled val="1"/>
        </dgm:presLayoutVars>
      </dgm:prSet>
      <dgm:spPr/>
      <dgm:t>
        <a:bodyPr/>
        <a:lstStyle/>
        <a:p>
          <a:endParaRPr lang="fr-BE"/>
        </a:p>
      </dgm:t>
    </dgm:pt>
  </dgm:ptLst>
  <dgm:cxnLst>
    <dgm:cxn modelId="{6326F302-5D74-44D8-82A1-27A0D4181161}" type="presOf" srcId="{BFB3C06D-FF9F-4CC8-BFB6-AD90C73F835C}" destId="{8F6AF841-BADB-45E4-B726-9E9501308324}"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F2F89326-7DD0-483A-AFCD-3AF230507FFB}" srcId="{BFB3C06D-FF9F-4CC8-BFB6-AD90C73F835C}" destId="{17D25A72-3D0C-4CA8-B812-3C6C09A93005}" srcOrd="0" destOrd="0" parTransId="{785F44AF-F279-44CD-ABF8-9A423D76A0B8}" sibTransId="{9A5CA1A8-B566-4A3D-B3F3-88A0EC195358}"/>
    <dgm:cxn modelId="{306D27A5-0A5B-4073-B023-1BFD98B65E2A}" type="presOf" srcId="{F2960E63-232A-4CFE-86D5-836506FB4A7C}" destId="{C7116337-A2B6-4703-A135-84FDA4962F41}" srcOrd="0" destOrd="0" presId="urn:microsoft.com/office/officeart/2005/8/layout/chevron2"/>
    <dgm:cxn modelId="{618024BC-A38F-4B2B-A603-D496294830D0}" type="presOf" srcId="{17D25A72-3D0C-4CA8-B812-3C6C09A93005}" destId="{3FC91149-607D-4F6E-8B32-B72714CD5FB9}" srcOrd="0" destOrd="0" presId="urn:microsoft.com/office/officeart/2005/8/layout/chevron2"/>
    <dgm:cxn modelId="{C4FA6B61-B08B-402D-84D3-FC1081083207}" type="presParOf" srcId="{C7116337-A2B6-4703-A135-84FDA4962F41}" destId="{FC100AF9-48D9-4C1A-9E42-D9D06F981DB8}" srcOrd="0" destOrd="0" presId="urn:microsoft.com/office/officeart/2005/8/layout/chevron2"/>
    <dgm:cxn modelId="{D7FA5313-08A6-4EEA-A075-97E1BBC474F1}" type="presParOf" srcId="{FC100AF9-48D9-4C1A-9E42-D9D06F981DB8}" destId="{8F6AF841-BADB-45E4-B726-9E9501308324}" srcOrd="0" destOrd="0" presId="urn:microsoft.com/office/officeart/2005/8/layout/chevron2"/>
    <dgm:cxn modelId="{D987BA10-0BAE-41E4-9B33-960A344B35EB}"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Candara" panose="020E0502030303020204" pitchFamily="34" charset="0"/>
            </a:rPr>
            <a:t>Steve Panichelli</a:t>
          </a:r>
          <a:endParaRPr lang="fr-BE" sz="1400">
            <a:latin typeface="Candara" panose="020E0502030303020204" pitchFamily="34" charset="0"/>
          </a:endParaRP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AE51C5FB-F2A1-4023-8DE4-3BDBE2133BCC}" srcId="{F2960E63-232A-4CFE-86D5-836506FB4A7C}" destId="{BFB3C06D-FF9F-4CC8-BFB6-AD90C73F835C}" srcOrd="0" destOrd="0" parTransId="{92749911-2099-4A7B-BB8C-ABA83C82B3E1}" sibTransId="{2360C955-4249-4539-8E40-7857C835FA02}"/>
    <dgm:cxn modelId="{6E08E494-B52B-41A2-B2AB-4C208E16DE8F}" type="presOf" srcId="{BFB3C06D-FF9F-4CC8-BFB6-AD90C73F835C}" destId="{8F6AF841-BADB-45E4-B726-9E9501308324}" srcOrd="0" destOrd="0" presId="urn:microsoft.com/office/officeart/2005/8/layout/chevron2"/>
    <dgm:cxn modelId="{AEED13D3-242F-4B23-A991-242ED46BBC55}" type="presOf" srcId="{17D25A72-3D0C-4CA8-B812-3C6C09A93005}" destId="{3FC91149-607D-4F6E-8B32-B72714CD5FB9}" srcOrd="0" destOrd="0" presId="urn:microsoft.com/office/officeart/2005/8/layout/chevron2"/>
    <dgm:cxn modelId="{D7D14B0A-127F-4F97-8AD3-2B811970434B}" type="presOf" srcId="{F2960E63-232A-4CFE-86D5-836506FB4A7C}" destId="{C7116337-A2B6-4703-A135-84FDA4962F41}"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F6E1E1DC-EFBF-4A53-8835-C5AA83F2F435}" type="presParOf" srcId="{C7116337-A2B6-4703-A135-84FDA4962F41}" destId="{FC100AF9-48D9-4C1A-9E42-D9D06F981DB8}" srcOrd="0" destOrd="0" presId="urn:microsoft.com/office/officeart/2005/8/layout/chevron2"/>
    <dgm:cxn modelId="{64030A4C-F3D6-48FB-BF4F-3956837A3AAE}" type="presParOf" srcId="{FC100AF9-48D9-4C1A-9E42-D9D06F981DB8}" destId="{8F6AF841-BADB-45E4-B726-9E9501308324}" srcOrd="0" destOrd="0" presId="urn:microsoft.com/office/officeart/2005/8/layout/chevron2"/>
    <dgm:cxn modelId="{D98AE42A-F00E-4A40-81AF-9CDAE5735E01}"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BE" sz="1400" b="1">
              <a:latin typeface="Candara" panose="020E0502030303020204" pitchFamily="34" charset="0"/>
            </a:rPr>
            <a:t>Molentjes en motors...</a:t>
          </a: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D104AB87-935C-4667-BCFD-91FD4E363C14}" type="presOf" srcId="{17D25A72-3D0C-4CA8-B812-3C6C09A93005}" destId="{3FC91149-607D-4F6E-8B32-B72714CD5FB9}" srcOrd="0" destOrd="0" presId="urn:microsoft.com/office/officeart/2005/8/layout/chevron2"/>
    <dgm:cxn modelId="{821ACDE1-7AF9-412C-B742-24F831207F4A}" type="presOf" srcId="{F2960E63-232A-4CFE-86D5-836506FB4A7C}" destId="{C7116337-A2B6-4703-A135-84FDA4962F41}"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D2EB7957-B30C-4490-9FBB-49ED40114DAF}" type="presOf" srcId="{BFB3C06D-FF9F-4CC8-BFB6-AD90C73F835C}" destId="{8F6AF841-BADB-45E4-B726-9E9501308324}"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BB28889D-8CAA-4A68-94BD-A12E15EA8E21}" type="presParOf" srcId="{C7116337-A2B6-4703-A135-84FDA4962F41}" destId="{FC100AF9-48D9-4C1A-9E42-D9D06F981DB8}" srcOrd="0" destOrd="0" presId="urn:microsoft.com/office/officeart/2005/8/layout/chevron2"/>
    <dgm:cxn modelId="{00F0EDB4-ED4F-459B-BFBE-EA5CC7CE4490}" type="presParOf" srcId="{FC100AF9-48D9-4C1A-9E42-D9D06F981DB8}" destId="{8F6AF841-BADB-45E4-B726-9E9501308324}" srcOrd="0" destOrd="0" presId="urn:microsoft.com/office/officeart/2005/8/layout/chevron2"/>
    <dgm:cxn modelId="{3705947B-D91C-4482-8D5B-C37099F878A2}"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BE" sz="1400" b="1" i="0" u="none">
              <a:latin typeface="Candara" panose="020E0502030303020204" pitchFamily="34" charset="0"/>
            </a:rPr>
            <a:t>STEM steunpunt Brussel</a:t>
          </a:r>
          <a:endParaRPr lang="fr-BE" sz="1400" b="1">
            <a:latin typeface="Candara" panose="020E0502030303020204" pitchFamily="34" charset="0"/>
          </a:endParaRP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AE51C5FB-F2A1-4023-8DE4-3BDBE2133BCC}" srcId="{F2960E63-232A-4CFE-86D5-836506FB4A7C}" destId="{BFB3C06D-FF9F-4CC8-BFB6-AD90C73F835C}" srcOrd="0" destOrd="0" parTransId="{92749911-2099-4A7B-BB8C-ABA83C82B3E1}" sibTransId="{2360C955-4249-4539-8E40-7857C835FA02}"/>
    <dgm:cxn modelId="{2BCB309B-EAB9-4AF1-9700-F60D19E23F15}" type="presOf" srcId="{F2960E63-232A-4CFE-86D5-836506FB4A7C}" destId="{C7116337-A2B6-4703-A135-84FDA4962F41}"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22B642FE-F73E-46F5-B850-48E4A298E13B}" type="presOf" srcId="{17D25A72-3D0C-4CA8-B812-3C6C09A93005}" destId="{3FC91149-607D-4F6E-8B32-B72714CD5FB9}" srcOrd="0" destOrd="0" presId="urn:microsoft.com/office/officeart/2005/8/layout/chevron2"/>
    <dgm:cxn modelId="{E203337B-69CE-454A-8CA8-073D968F93C1}" type="presOf" srcId="{BFB3C06D-FF9F-4CC8-BFB6-AD90C73F835C}" destId="{8F6AF841-BADB-45E4-B726-9E9501308324}" srcOrd="0" destOrd="0" presId="urn:microsoft.com/office/officeart/2005/8/layout/chevron2"/>
    <dgm:cxn modelId="{534ADA04-134F-4ECD-BF2B-A38D5523B1AB}" type="presParOf" srcId="{C7116337-A2B6-4703-A135-84FDA4962F41}" destId="{FC100AF9-48D9-4C1A-9E42-D9D06F981DB8}" srcOrd="0" destOrd="0" presId="urn:microsoft.com/office/officeart/2005/8/layout/chevron2"/>
    <dgm:cxn modelId="{7DE2CFE6-43CF-4082-8E6F-79106F52CBB0}" type="presParOf" srcId="{FC100AF9-48D9-4C1A-9E42-D9D06F981DB8}" destId="{8F6AF841-BADB-45E4-B726-9E9501308324}" srcOrd="0" destOrd="0" presId="urn:microsoft.com/office/officeart/2005/8/layout/chevron2"/>
    <dgm:cxn modelId="{EC42BA3D-3938-4C76-BAE9-D3211835F709}"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mj-lt"/>
            </a:rPr>
            <a:t>Alledaagse fysica</a:t>
          </a:r>
          <a:endParaRPr lang="fr-BE" sz="1400"/>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Y="205513">
        <dgm:presLayoutVars>
          <dgm:bulletEnabled val="1"/>
        </dgm:presLayoutVars>
      </dgm:prSet>
      <dgm:spPr/>
      <dgm:t>
        <a:bodyPr/>
        <a:lstStyle/>
        <a:p>
          <a:endParaRPr lang="fr-BE"/>
        </a:p>
      </dgm:t>
    </dgm:pt>
  </dgm:ptLst>
  <dgm:cxnLst>
    <dgm:cxn modelId="{AE51C5FB-F2A1-4023-8DE4-3BDBE2133BCC}" srcId="{F2960E63-232A-4CFE-86D5-836506FB4A7C}" destId="{BFB3C06D-FF9F-4CC8-BFB6-AD90C73F835C}" srcOrd="0" destOrd="0" parTransId="{92749911-2099-4A7B-BB8C-ABA83C82B3E1}" sibTransId="{2360C955-4249-4539-8E40-7857C835FA02}"/>
    <dgm:cxn modelId="{509D8D89-58E8-415C-9829-A2FF30EC62A3}" type="presOf" srcId="{17D25A72-3D0C-4CA8-B812-3C6C09A93005}" destId="{3FC91149-607D-4F6E-8B32-B72714CD5FB9}"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93C51C51-AD33-413E-9361-2541CDB6794B}" type="presOf" srcId="{F2960E63-232A-4CFE-86D5-836506FB4A7C}" destId="{C7116337-A2B6-4703-A135-84FDA4962F41}" srcOrd="0" destOrd="0" presId="urn:microsoft.com/office/officeart/2005/8/layout/chevron2"/>
    <dgm:cxn modelId="{0E957629-ACE4-4C29-B9DD-C642907B84FB}" type="presOf" srcId="{BFB3C06D-FF9F-4CC8-BFB6-AD90C73F835C}" destId="{8F6AF841-BADB-45E4-B726-9E9501308324}" srcOrd="0" destOrd="0" presId="urn:microsoft.com/office/officeart/2005/8/layout/chevron2"/>
    <dgm:cxn modelId="{C2E0014A-9B91-4B90-A8E2-7111577CE460}" type="presParOf" srcId="{C7116337-A2B6-4703-A135-84FDA4962F41}" destId="{FC100AF9-48D9-4C1A-9E42-D9D06F981DB8}" srcOrd="0" destOrd="0" presId="urn:microsoft.com/office/officeart/2005/8/layout/chevron2"/>
    <dgm:cxn modelId="{44EC24C5-81B0-4D10-B191-EC32747CB715}" type="presParOf" srcId="{FC100AF9-48D9-4C1A-9E42-D9D06F981DB8}" destId="{8F6AF841-BADB-45E4-B726-9E9501308324}" srcOrd="0" destOrd="0" presId="urn:microsoft.com/office/officeart/2005/8/layout/chevron2"/>
    <dgm:cxn modelId="{5759BC70-CE1C-42B7-9EF8-55A0EEF4540B}"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Candara" panose="020E0502030303020204" pitchFamily="34" charset="0"/>
            </a:rPr>
            <a:t>Scienceinfuse UCL</a:t>
          </a:r>
          <a:endParaRPr lang="fr-BE" sz="1400">
            <a:latin typeface="Candara" panose="020E0502030303020204" pitchFamily="34" charset="0"/>
          </a:endParaRP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custLinFactNeighborX="48" custLinFactNeighborY="17959">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Y="205513">
        <dgm:presLayoutVars>
          <dgm:bulletEnabled val="1"/>
        </dgm:presLayoutVars>
      </dgm:prSet>
      <dgm:spPr/>
      <dgm:t>
        <a:bodyPr/>
        <a:lstStyle/>
        <a:p>
          <a:endParaRPr lang="fr-BE"/>
        </a:p>
      </dgm:t>
    </dgm:pt>
  </dgm:ptLst>
  <dgm:cxnLst>
    <dgm:cxn modelId="{AE51C5FB-F2A1-4023-8DE4-3BDBE2133BCC}" srcId="{F2960E63-232A-4CFE-86D5-836506FB4A7C}" destId="{BFB3C06D-FF9F-4CC8-BFB6-AD90C73F835C}" srcOrd="0" destOrd="0" parTransId="{92749911-2099-4A7B-BB8C-ABA83C82B3E1}" sibTransId="{2360C955-4249-4539-8E40-7857C835FA02}"/>
    <dgm:cxn modelId="{18CEB854-BFE3-469B-BCE1-10D56A082291}" type="presOf" srcId="{BFB3C06D-FF9F-4CC8-BFB6-AD90C73F835C}" destId="{8F6AF841-BADB-45E4-B726-9E9501308324}" srcOrd="0" destOrd="0" presId="urn:microsoft.com/office/officeart/2005/8/layout/chevron2"/>
    <dgm:cxn modelId="{D3861C6B-A40A-4587-954F-C0E94F10768E}" type="presOf" srcId="{17D25A72-3D0C-4CA8-B812-3C6C09A93005}" destId="{3FC91149-607D-4F6E-8B32-B72714CD5FB9}"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03C8703A-E271-436C-9D0E-8EE1648E7D28}" type="presOf" srcId="{F2960E63-232A-4CFE-86D5-836506FB4A7C}" destId="{C7116337-A2B6-4703-A135-84FDA4962F41}" srcOrd="0" destOrd="0" presId="urn:microsoft.com/office/officeart/2005/8/layout/chevron2"/>
    <dgm:cxn modelId="{BEFA4BFD-3CA2-4BDB-830E-58EF383C87FE}" type="presParOf" srcId="{C7116337-A2B6-4703-A135-84FDA4962F41}" destId="{FC100AF9-48D9-4C1A-9E42-D9D06F981DB8}" srcOrd="0" destOrd="0" presId="urn:microsoft.com/office/officeart/2005/8/layout/chevron2"/>
    <dgm:cxn modelId="{0136368B-481E-4242-851B-5CB66C7A3BBF}" type="presParOf" srcId="{FC100AF9-48D9-4C1A-9E42-D9D06F981DB8}" destId="{8F6AF841-BADB-45E4-B726-9E9501308324}" srcOrd="0" destOrd="0" presId="urn:microsoft.com/office/officeart/2005/8/layout/chevron2"/>
    <dgm:cxn modelId="{7B7041F7-C70A-48CB-AF81-5496E99CDA92}"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mj-lt"/>
            </a:rPr>
            <a:t>Culture in Vivo</a:t>
          </a:r>
          <a:endParaRPr lang="fr-BE" sz="1400"/>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83C022B0-CEE9-4CB2-A9A0-65EAC2C1BCFC}" type="presOf" srcId="{F2960E63-232A-4CFE-86D5-836506FB4A7C}" destId="{C7116337-A2B6-4703-A135-84FDA4962F41}"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4EE1C273-1AD5-4BF3-92B9-9A5AEF43C3E9}" type="presOf" srcId="{BFB3C06D-FF9F-4CC8-BFB6-AD90C73F835C}" destId="{8F6AF841-BADB-45E4-B726-9E9501308324}"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6CE4CA0D-9C4B-4AED-AB51-826D18EE15C9}" type="presOf" srcId="{17D25A72-3D0C-4CA8-B812-3C6C09A93005}" destId="{3FC91149-607D-4F6E-8B32-B72714CD5FB9}" srcOrd="0" destOrd="0" presId="urn:microsoft.com/office/officeart/2005/8/layout/chevron2"/>
    <dgm:cxn modelId="{8DF05B37-CB9A-42F2-A8C3-53A04D541D5C}" type="presParOf" srcId="{C7116337-A2B6-4703-A135-84FDA4962F41}" destId="{FC100AF9-48D9-4C1A-9E42-D9D06F981DB8}" srcOrd="0" destOrd="0" presId="urn:microsoft.com/office/officeart/2005/8/layout/chevron2"/>
    <dgm:cxn modelId="{B130CE46-4F1E-45EA-9090-03135B3B1B01}" type="presParOf" srcId="{FC100AF9-48D9-4C1A-9E42-D9D06F981DB8}" destId="{8F6AF841-BADB-45E4-B726-9E9501308324}" srcOrd="0" destOrd="0" presId="urn:microsoft.com/office/officeart/2005/8/layout/chevron2"/>
    <dgm:cxn modelId="{90C2CC15-4682-4836-82BF-F9E37ACC8977}"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mj-lt"/>
            </a:rPr>
            <a:t>CEFOCHIM </a:t>
          </a:r>
          <a:endParaRPr lang="fr-BE" sz="1400"/>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820F5D01-6B4E-4D14-B597-652BC6F55825}" type="presOf" srcId="{F2960E63-232A-4CFE-86D5-836506FB4A7C}" destId="{C7116337-A2B6-4703-A135-84FDA4962F41}" srcOrd="0" destOrd="0" presId="urn:microsoft.com/office/officeart/2005/8/layout/chevron2"/>
    <dgm:cxn modelId="{14E2F686-E9F4-4973-A938-1B37DCD80EC7}" type="presOf" srcId="{BFB3C06D-FF9F-4CC8-BFB6-AD90C73F835C}" destId="{8F6AF841-BADB-45E4-B726-9E9501308324}" srcOrd="0" destOrd="0" presId="urn:microsoft.com/office/officeart/2005/8/layout/chevron2"/>
    <dgm:cxn modelId="{B9BDD93E-2C18-41E9-8CB4-7BFF2195BD0A}" type="presOf" srcId="{17D25A72-3D0C-4CA8-B812-3C6C09A93005}" destId="{3FC91149-607D-4F6E-8B32-B72714CD5FB9}"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F2F89326-7DD0-483A-AFCD-3AF230507FFB}" srcId="{BFB3C06D-FF9F-4CC8-BFB6-AD90C73F835C}" destId="{17D25A72-3D0C-4CA8-B812-3C6C09A93005}" srcOrd="0" destOrd="0" parTransId="{785F44AF-F279-44CD-ABF8-9A423D76A0B8}" sibTransId="{9A5CA1A8-B566-4A3D-B3F3-88A0EC195358}"/>
    <dgm:cxn modelId="{4A55064B-7C55-429F-A952-8550BEB166C7}" type="presParOf" srcId="{C7116337-A2B6-4703-A135-84FDA4962F41}" destId="{FC100AF9-48D9-4C1A-9E42-D9D06F981DB8}" srcOrd="0" destOrd="0" presId="urn:microsoft.com/office/officeart/2005/8/layout/chevron2"/>
    <dgm:cxn modelId="{25E9D56D-B0F1-4F57-9BB1-373443E3DBD4}" type="presParOf" srcId="{FC100AF9-48D9-4C1A-9E42-D9D06F981DB8}" destId="{8F6AF841-BADB-45E4-B726-9E9501308324}" srcOrd="0" destOrd="0" presId="urn:microsoft.com/office/officeart/2005/8/layout/chevron2"/>
    <dgm:cxn modelId="{55521364-6AAF-4FC9-A498-8FC535CCE9E3}"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3C8CA6F-BF3C-4B37-9F57-2DBE16816B4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BE"/>
        </a:p>
      </dgm:t>
    </dgm:pt>
    <dgm:pt modelId="{200F9C15-8D49-433D-8ED4-195DB89CD137}">
      <dgm:prSet phldrT="[Texte]" custT="1"/>
      <dgm:spPr/>
      <dgm:t>
        <a:bodyPr/>
        <a:lstStyle/>
        <a:p>
          <a:r>
            <a:rPr lang="fr-BE" sz="1400" b="1">
              <a:latin typeface="Candara" panose="020E0502030303020204" pitchFamily="34" charset="0"/>
            </a:rPr>
            <a:t>Présentation du kit d'expériences</a:t>
          </a:r>
        </a:p>
      </dgm:t>
    </dgm:pt>
    <dgm:pt modelId="{9C28E094-094E-451B-8CD5-2194A5EB3577}" type="parTrans" cxnId="{3480392C-A75A-4444-8AB6-BDD920DCA12D}">
      <dgm:prSet/>
      <dgm:spPr/>
      <dgm:t>
        <a:bodyPr/>
        <a:lstStyle/>
        <a:p>
          <a:endParaRPr lang="fr-BE"/>
        </a:p>
      </dgm:t>
    </dgm:pt>
    <dgm:pt modelId="{9A3D1AC7-5EC7-4EFE-9455-26C9F0ED871E}" type="sibTrans" cxnId="{3480392C-A75A-4444-8AB6-BDD920DCA12D}">
      <dgm:prSet/>
      <dgm:spPr/>
      <dgm:t>
        <a:bodyPr/>
        <a:lstStyle/>
        <a:p>
          <a:endParaRPr lang="fr-BE"/>
        </a:p>
      </dgm:t>
    </dgm:pt>
    <dgm:pt modelId="{CF011F3B-B106-4780-AE08-A547BCE6CC6E}" type="pres">
      <dgm:prSet presAssocID="{23C8CA6F-BF3C-4B37-9F57-2DBE16816B42}" presName="linear" presStyleCnt="0">
        <dgm:presLayoutVars>
          <dgm:dir/>
          <dgm:animLvl val="lvl"/>
          <dgm:resizeHandles val="exact"/>
        </dgm:presLayoutVars>
      </dgm:prSet>
      <dgm:spPr/>
      <dgm:t>
        <a:bodyPr/>
        <a:lstStyle/>
        <a:p>
          <a:endParaRPr lang="fr-BE"/>
        </a:p>
      </dgm:t>
    </dgm:pt>
    <dgm:pt modelId="{9882798D-81DE-4B99-A34D-8EBFFE25EBAD}" type="pres">
      <dgm:prSet presAssocID="{200F9C15-8D49-433D-8ED4-195DB89CD137}" presName="parentLin" presStyleCnt="0"/>
      <dgm:spPr/>
    </dgm:pt>
    <dgm:pt modelId="{57B3B467-6609-4671-8044-54B318B00717}" type="pres">
      <dgm:prSet presAssocID="{200F9C15-8D49-433D-8ED4-195DB89CD137}" presName="parentLeftMargin" presStyleLbl="node1" presStyleIdx="0" presStyleCnt="1"/>
      <dgm:spPr/>
      <dgm:t>
        <a:bodyPr/>
        <a:lstStyle/>
        <a:p>
          <a:endParaRPr lang="fr-BE"/>
        </a:p>
      </dgm:t>
    </dgm:pt>
    <dgm:pt modelId="{C02C2CAA-7FDD-4EE4-B424-15577BDB7E07}" type="pres">
      <dgm:prSet presAssocID="{200F9C15-8D49-433D-8ED4-195DB89CD137}" presName="parentText" presStyleLbl="node1" presStyleIdx="0" presStyleCnt="1">
        <dgm:presLayoutVars>
          <dgm:chMax val="0"/>
          <dgm:bulletEnabled val="1"/>
        </dgm:presLayoutVars>
      </dgm:prSet>
      <dgm:spPr/>
      <dgm:t>
        <a:bodyPr/>
        <a:lstStyle/>
        <a:p>
          <a:endParaRPr lang="fr-BE"/>
        </a:p>
      </dgm:t>
    </dgm:pt>
    <dgm:pt modelId="{125EC328-801D-4759-AB12-754090876248}" type="pres">
      <dgm:prSet presAssocID="{200F9C15-8D49-433D-8ED4-195DB89CD137}" presName="negativeSpace" presStyleCnt="0"/>
      <dgm:spPr/>
    </dgm:pt>
    <dgm:pt modelId="{03D40EC9-C23C-49F4-960C-30BC16600A45}" type="pres">
      <dgm:prSet presAssocID="{200F9C15-8D49-433D-8ED4-195DB89CD137}" presName="childText" presStyleLbl="conFgAcc1" presStyleIdx="0" presStyleCnt="1">
        <dgm:presLayoutVars>
          <dgm:bulletEnabled val="1"/>
        </dgm:presLayoutVars>
      </dgm:prSet>
      <dgm:spPr/>
    </dgm:pt>
  </dgm:ptLst>
  <dgm:cxnLst>
    <dgm:cxn modelId="{1868F1DB-42EB-4964-91BB-8B5AA0B39A9F}" type="presOf" srcId="{200F9C15-8D49-433D-8ED4-195DB89CD137}" destId="{57B3B467-6609-4671-8044-54B318B00717}" srcOrd="0" destOrd="0" presId="urn:microsoft.com/office/officeart/2005/8/layout/list1"/>
    <dgm:cxn modelId="{2B5B1E01-BFB4-4588-B934-D7C85C32FD44}" type="presOf" srcId="{23C8CA6F-BF3C-4B37-9F57-2DBE16816B42}" destId="{CF011F3B-B106-4780-AE08-A547BCE6CC6E}" srcOrd="0" destOrd="0" presId="urn:microsoft.com/office/officeart/2005/8/layout/list1"/>
    <dgm:cxn modelId="{59EDD7DC-5133-434C-98A5-2C408FA09110}" type="presOf" srcId="{200F9C15-8D49-433D-8ED4-195DB89CD137}" destId="{C02C2CAA-7FDD-4EE4-B424-15577BDB7E07}" srcOrd="1" destOrd="0" presId="urn:microsoft.com/office/officeart/2005/8/layout/list1"/>
    <dgm:cxn modelId="{3480392C-A75A-4444-8AB6-BDD920DCA12D}" srcId="{23C8CA6F-BF3C-4B37-9F57-2DBE16816B42}" destId="{200F9C15-8D49-433D-8ED4-195DB89CD137}" srcOrd="0" destOrd="0" parTransId="{9C28E094-094E-451B-8CD5-2194A5EB3577}" sibTransId="{9A3D1AC7-5EC7-4EFE-9455-26C9F0ED871E}"/>
    <dgm:cxn modelId="{A5CB6CB3-BCD7-422A-86FA-37E96A7889EE}" type="presParOf" srcId="{CF011F3B-B106-4780-AE08-A547BCE6CC6E}" destId="{9882798D-81DE-4B99-A34D-8EBFFE25EBAD}" srcOrd="0" destOrd="0" presId="urn:microsoft.com/office/officeart/2005/8/layout/list1"/>
    <dgm:cxn modelId="{1F26791F-B2C8-4339-BAFE-1D4519209CCC}" type="presParOf" srcId="{9882798D-81DE-4B99-A34D-8EBFFE25EBAD}" destId="{57B3B467-6609-4671-8044-54B318B00717}" srcOrd="0" destOrd="0" presId="urn:microsoft.com/office/officeart/2005/8/layout/list1"/>
    <dgm:cxn modelId="{E134C7CC-A02F-4F6B-8893-8CC046D778DD}" type="presParOf" srcId="{9882798D-81DE-4B99-A34D-8EBFFE25EBAD}" destId="{C02C2CAA-7FDD-4EE4-B424-15577BDB7E07}" srcOrd="1" destOrd="0" presId="urn:microsoft.com/office/officeart/2005/8/layout/list1"/>
    <dgm:cxn modelId="{BE7AE746-011E-4EF6-8CA5-91009459B997}" type="presParOf" srcId="{CF011F3B-B106-4780-AE08-A547BCE6CC6E}" destId="{125EC328-801D-4759-AB12-754090876248}" srcOrd="1" destOrd="0" presId="urn:microsoft.com/office/officeart/2005/8/layout/list1"/>
    <dgm:cxn modelId="{1AB545E7-DF73-42D8-B23B-18752355C855}" type="presParOf" srcId="{CF011F3B-B106-4780-AE08-A547BCE6CC6E}" destId="{03D40EC9-C23C-49F4-960C-30BC16600A45}" srcOrd="2"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Candara" panose="020E0502030303020204" pitchFamily="34" charset="0"/>
            </a:rPr>
            <a:t>Université de Liège - Service de didactique de la chimie</a:t>
          </a:r>
          <a:endParaRPr lang="fr-BE" sz="1400">
            <a:latin typeface="Candara" panose="020E0502030303020204" pitchFamily="34" charset="0"/>
          </a:endParaRP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4D32538E-8926-4649-96A0-6B4ECB46E5AF}" type="presOf" srcId="{17D25A72-3D0C-4CA8-B812-3C6C09A93005}" destId="{3FC91149-607D-4F6E-8B32-B72714CD5FB9}"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6D3DF010-7109-4073-BF79-E6DBBFD1D833}" type="presOf" srcId="{F2960E63-232A-4CFE-86D5-836506FB4A7C}" destId="{C7116337-A2B6-4703-A135-84FDA4962F41}" srcOrd="0" destOrd="0" presId="urn:microsoft.com/office/officeart/2005/8/layout/chevron2"/>
    <dgm:cxn modelId="{F7D3ECBF-2440-45BB-943B-F2C338C4298A}" type="presOf" srcId="{BFB3C06D-FF9F-4CC8-BFB6-AD90C73F835C}" destId="{8F6AF841-BADB-45E4-B726-9E9501308324}"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9AD6F93B-EF0D-4739-898E-9142D8CF7FB9}" type="presParOf" srcId="{C7116337-A2B6-4703-A135-84FDA4962F41}" destId="{FC100AF9-48D9-4C1A-9E42-D9D06F981DB8}" srcOrd="0" destOrd="0" presId="urn:microsoft.com/office/officeart/2005/8/layout/chevron2"/>
    <dgm:cxn modelId="{FFED2E6D-7572-438C-AADB-39CC93A511B3}" type="presParOf" srcId="{FC100AF9-48D9-4C1A-9E42-D9D06F981DB8}" destId="{8F6AF841-BADB-45E4-B726-9E9501308324}" srcOrd="0" destOrd="0" presId="urn:microsoft.com/office/officeart/2005/8/layout/chevron2"/>
    <dgm:cxn modelId="{6D817272-94F1-4398-BA32-9C8EBBBBF6F5}"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Candara" panose="020E0502030303020204" pitchFamily="34" charset="0"/>
            </a:rPr>
            <a:t>Université de Liège - Département de Physique</a:t>
          </a:r>
          <a:endParaRPr lang="fr-BE" sz="1400">
            <a:latin typeface="Candara" panose="020E0502030303020204" pitchFamily="34" charset="0"/>
          </a:endParaRP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E58D4870-BBF5-4F33-99E0-79DD921EB122}" type="presOf" srcId="{BFB3C06D-FF9F-4CC8-BFB6-AD90C73F835C}" destId="{8F6AF841-BADB-45E4-B726-9E9501308324}"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2125BF5C-B587-4AD5-8121-F244DF6D0DFC}" type="presOf" srcId="{17D25A72-3D0C-4CA8-B812-3C6C09A93005}" destId="{3FC91149-607D-4F6E-8B32-B72714CD5FB9}" srcOrd="0" destOrd="0" presId="urn:microsoft.com/office/officeart/2005/8/layout/chevron2"/>
    <dgm:cxn modelId="{1E9366F6-C3E7-4DEF-9525-EDA59F77FB99}" type="presOf" srcId="{F2960E63-232A-4CFE-86D5-836506FB4A7C}" destId="{C7116337-A2B6-4703-A135-84FDA4962F41}"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85FD1FAE-B6BF-4541-B2DA-B99233073270}" type="presParOf" srcId="{C7116337-A2B6-4703-A135-84FDA4962F41}" destId="{FC100AF9-48D9-4C1A-9E42-D9D06F981DB8}" srcOrd="0" destOrd="0" presId="urn:microsoft.com/office/officeart/2005/8/layout/chevron2"/>
    <dgm:cxn modelId="{DAAFCA98-B002-42F2-8F52-3DCCF8521CF1}" type="presParOf" srcId="{FC100AF9-48D9-4C1A-9E42-D9D06F981DB8}" destId="{8F6AF841-BADB-45E4-B726-9E9501308324}" srcOrd="0" destOrd="0" presId="urn:microsoft.com/office/officeart/2005/8/layout/chevron2"/>
    <dgm:cxn modelId="{E0023B6C-C689-4D32-8EF3-E55AAB38DBB7}"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Candara" panose="020E0502030303020204" pitchFamily="34" charset="0"/>
            </a:rPr>
            <a:t>Inforsciences - ULB -</a:t>
          </a:r>
          <a:endParaRPr lang="fr-BE" sz="1400">
            <a:latin typeface="Candara" panose="020E0502030303020204" pitchFamily="34" charset="0"/>
          </a:endParaRP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8DAB90AD-020D-4F0B-B56C-10654BC1FBE4}" type="presOf" srcId="{17D25A72-3D0C-4CA8-B812-3C6C09A93005}" destId="{3FC91149-607D-4F6E-8B32-B72714CD5FB9}" srcOrd="0" destOrd="0" presId="urn:microsoft.com/office/officeart/2005/8/layout/chevron2"/>
    <dgm:cxn modelId="{E80D657C-9856-492F-BAD9-78EC914784A4}" type="presOf" srcId="{BFB3C06D-FF9F-4CC8-BFB6-AD90C73F835C}" destId="{8F6AF841-BADB-45E4-B726-9E9501308324}"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64B0082C-51A2-4109-AA70-6FD1FD2D5356}" type="presOf" srcId="{F2960E63-232A-4CFE-86D5-836506FB4A7C}" destId="{C7116337-A2B6-4703-A135-84FDA4962F41}"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30CD5A0D-469E-48DF-B0F6-1F4EEE12A530}" type="presParOf" srcId="{C7116337-A2B6-4703-A135-84FDA4962F41}" destId="{FC100AF9-48D9-4C1A-9E42-D9D06F981DB8}" srcOrd="0" destOrd="0" presId="urn:microsoft.com/office/officeart/2005/8/layout/chevron2"/>
    <dgm:cxn modelId="{A241F078-0719-402A-A92C-95FC62AA2099}" type="presParOf" srcId="{FC100AF9-48D9-4C1A-9E42-D9D06F981DB8}" destId="{8F6AF841-BADB-45E4-B726-9E9501308324}" srcOrd="0" destOrd="0" presId="urn:microsoft.com/office/officeart/2005/8/layout/chevron2"/>
    <dgm:cxn modelId="{9221F29F-CBF8-4EB5-A065-1E137B8C0E8C}"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184"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46B548CD-A844-48CC-97C5-18994E651584}" type="doc">
      <dgm:prSet loTypeId="urn:microsoft.com/office/officeart/2005/8/layout/chevron1" loCatId="process" qsTypeId="urn:microsoft.com/office/officeart/2005/8/quickstyle/simple1" qsCatId="simple" csTypeId="urn:microsoft.com/office/officeart/2005/8/colors/accent1_2" csCatId="accent1" phldr="1"/>
      <dgm:spPr/>
    </dgm:pt>
    <dgm:pt modelId="{265C05EF-7713-46B5-AB00-0531F92E167C}">
      <dgm:prSet phldrT="[Texte]" custT="1"/>
      <dgm:spPr/>
      <dgm:t>
        <a:bodyPr/>
        <a:lstStyle/>
        <a:p>
          <a:pPr algn="l"/>
          <a:r>
            <a:rPr lang="fr-FR" sz="1200" b="1">
              <a:latin typeface="Calibri" panose="020F0502020204030204" pitchFamily="34" charset="0"/>
            </a:rPr>
            <a:t>Expérimentarium de chimie</a:t>
          </a:r>
          <a:endParaRPr lang="fr-BE" sz="1200">
            <a:latin typeface="Calibri" panose="020F0502020204030204" pitchFamily="34" charset="0"/>
          </a:endParaRPr>
        </a:p>
      </dgm:t>
    </dgm:pt>
    <dgm:pt modelId="{520C9272-B8CC-4D01-99E5-25534E03D5E3}" type="sibTrans" cxnId="{44149F0B-20C2-44BD-BDEE-8DA8C07BE4F5}">
      <dgm:prSet/>
      <dgm:spPr/>
      <dgm:t>
        <a:bodyPr/>
        <a:lstStyle/>
        <a:p>
          <a:endParaRPr lang="fr-BE"/>
        </a:p>
      </dgm:t>
    </dgm:pt>
    <dgm:pt modelId="{060857DC-D3B0-4D46-A560-D1D0AE7CBE04}" type="parTrans" cxnId="{44149F0B-20C2-44BD-BDEE-8DA8C07BE4F5}">
      <dgm:prSet/>
      <dgm:spPr/>
      <dgm:t>
        <a:bodyPr/>
        <a:lstStyle/>
        <a:p>
          <a:endParaRPr lang="fr-BE"/>
        </a:p>
      </dgm:t>
    </dgm:pt>
    <dgm:pt modelId="{448EAC55-2662-430D-82C9-B80B17BCCAC5}" type="pres">
      <dgm:prSet presAssocID="{46B548CD-A844-48CC-97C5-18994E651584}" presName="Name0" presStyleCnt="0">
        <dgm:presLayoutVars>
          <dgm:dir/>
          <dgm:animLvl val="lvl"/>
          <dgm:resizeHandles val="exact"/>
        </dgm:presLayoutVars>
      </dgm:prSet>
      <dgm:spPr/>
    </dgm:pt>
    <dgm:pt modelId="{9605DC9F-FC0C-4B8D-8E37-E76CAEFAED61}" type="pres">
      <dgm:prSet presAssocID="{265C05EF-7713-46B5-AB00-0531F92E167C}" presName="parTxOnly" presStyleLbl="node1" presStyleIdx="0" presStyleCnt="1">
        <dgm:presLayoutVars>
          <dgm:chMax val="0"/>
          <dgm:chPref val="0"/>
          <dgm:bulletEnabled val="1"/>
        </dgm:presLayoutVars>
      </dgm:prSet>
      <dgm:spPr/>
      <dgm:t>
        <a:bodyPr/>
        <a:lstStyle/>
        <a:p>
          <a:endParaRPr lang="fr-BE"/>
        </a:p>
      </dgm:t>
    </dgm:pt>
  </dgm:ptLst>
  <dgm:cxnLst>
    <dgm:cxn modelId="{B14B1FA1-78A7-419D-BE5E-09A681CA09E5}" type="presOf" srcId="{265C05EF-7713-46B5-AB00-0531F92E167C}" destId="{9605DC9F-FC0C-4B8D-8E37-E76CAEFAED61}" srcOrd="0" destOrd="0" presId="urn:microsoft.com/office/officeart/2005/8/layout/chevron1"/>
    <dgm:cxn modelId="{F11CCA04-2BE1-4038-815A-CCB0D4E31B4A}" type="presOf" srcId="{46B548CD-A844-48CC-97C5-18994E651584}" destId="{448EAC55-2662-430D-82C9-B80B17BCCAC5}" srcOrd="0" destOrd="0" presId="urn:microsoft.com/office/officeart/2005/8/layout/chevron1"/>
    <dgm:cxn modelId="{44149F0B-20C2-44BD-BDEE-8DA8C07BE4F5}" srcId="{46B548CD-A844-48CC-97C5-18994E651584}" destId="{265C05EF-7713-46B5-AB00-0531F92E167C}" srcOrd="0" destOrd="0" parTransId="{060857DC-D3B0-4D46-A560-D1D0AE7CBE04}" sibTransId="{520C9272-B8CC-4D01-99E5-25534E03D5E3}"/>
    <dgm:cxn modelId="{D367E5E6-B153-43A3-8A5F-753C3761E04B}" type="presParOf" srcId="{448EAC55-2662-430D-82C9-B80B17BCCAC5}" destId="{9605DC9F-FC0C-4B8D-8E37-E76CAEFAED61}" srcOrd="0" destOrd="0" presId="urn:microsoft.com/office/officeart/2005/8/layout/chevron1"/>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46B548CD-A844-48CC-97C5-18994E651584}" type="doc">
      <dgm:prSet loTypeId="urn:microsoft.com/office/officeart/2005/8/layout/chevron1" loCatId="process" qsTypeId="urn:microsoft.com/office/officeart/2005/8/quickstyle/simple1" qsCatId="simple" csTypeId="urn:microsoft.com/office/officeart/2005/8/colors/accent1_2" csCatId="accent1" phldr="1"/>
      <dgm:spPr/>
    </dgm:pt>
    <dgm:pt modelId="{265C05EF-7713-46B5-AB00-0531F92E167C}">
      <dgm:prSet phldrT="[Texte]" custT="1"/>
      <dgm:spPr/>
      <dgm:t>
        <a:bodyPr/>
        <a:lstStyle/>
        <a:p>
          <a:pPr algn="l"/>
          <a:r>
            <a:rPr lang="fr-FR" sz="1200" b="1">
              <a:latin typeface="Calibri" panose="020F0502020204030204" pitchFamily="34" charset="0"/>
            </a:rPr>
            <a:t>Experimentarium de Physique</a:t>
          </a:r>
          <a:endParaRPr lang="fr-BE" sz="1200">
            <a:latin typeface="Calibri" panose="020F0502020204030204" pitchFamily="34" charset="0"/>
          </a:endParaRPr>
        </a:p>
      </dgm:t>
    </dgm:pt>
    <dgm:pt modelId="{520C9272-B8CC-4D01-99E5-25534E03D5E3}" type="sibTrans" cxnId="{44149F0B-20C2-44BD-BDEE-8DA8C07BE4F5}">
      <dgm:prSet/>
      <dgm:spPr/>
      <dgm:t>
        <a:bodyPr/>
        <a:lstStyle/>
        <a:p>
          <a:endParaRPr lang="fr-BE"/>
        </a:p>
      </dgm:t>
    </dgm:pt>
    <dgm:pt modelId="{060857DC-D3B0-4D46-A560-D1D0AE7CBE04}" type="parTrans" cxnId="{44149F0B-20C2-44BD-BDEE-8DA8C07BE4F5}">
      <dgm:prSet/>
      <dgm:spPr/>
      <dgm:t>
        <a:bodyPr/>
        <a:lstStyle/>
        <a:p>
          <a:endParaRPr lang="fr-BE"/>
        </a:p>
      </dgm:t>
    </dgm:pt>
    <dgm:pt modelId="{448EAC55-2662-430D-82C9-B80B17BCCAC5}" type="pres">
      <dgm:prSet presAssocID="{46B548CD-A844-48CC-97C5-18994E651584}" presName="Name0" presStyleCnt="0">
        <dgm:presLayoutVars>
          <dgm:dir/>
          <dgm:animLvl val="lvl"/>
          <dgm:resizeHandles val="exact"/>
        </dgm:presLayoutVars>
      </dgm:prSet>
      <dgm:spPr/>
    </dgm:pt>
    <dgm:pt modelId="{9605DC9F-FC0C-4B8D-8E37-E76CAEFAED61}" type="pres">
      <dgm:prSet presAssocID="{265C05EF-7713-46B5-AB00-0531F92E167C}" presName="parTxOnly" presStyleLbl="node1" presStyleIdx="0" presStyleCnt="1">
        <dgm:presLayoutVars>
          <dgm:chMax val="0"/>
          <dgm:chPref val="0"/>
          <dgm:bulletEnabled val="1"/>
        </dgm:presLayoutVars>
      </dgm:prSet>
      <dgm:spPr/>
      <dgm:t>
        <a:bodyPr/>
        <a:lstStyle/>
        <a:p>
          <a:endParaRPr lang="fr-BE"/>
        </a:p>
      </dgm:t>
    </dgm:pt>
  </dgm:ptLst>
  <dgm:cxnLst>
    <dgm:cxn modelId="{3D8DAC54-E839-4DBA-97E8-473FA5BAF803}" type="presOf" srcId="{265C05EF-7713-46B5-AB00-0531F92E167C}" destId="{9605DC9F-FC0C-4B8D-8E37-E76CAEFAED61}" srcOrd="0" destOrd="0" presId="urn:microsoft.com/office/officeart/2005/8/layout/chevron1"/>
    <dgm:cxn modelId="{44149F0B-20C2-44BD-BDEE-8DA8C07BE4F5}" srcId="{46B548CD-A844-48CC-97C5-18994E651584}" destId="{265C05EF-7713-46B5-AB00-0531F92E167C}" srcOrd="0" destOrd="0" parTransId="{060857DC-D3B0-4D46-A560-D1D0AE7CBE04}" sibTransId="{520C9272-B8CC-4D01-99E5-25534E03D5E3}"/>
    <dgm:cxn modelId="{5AEB9D32-8DF1-43C9-87BC-EED610A8BA08}" type="presOf" srcId="{46B548CD-A844-48CC-97C5-18994E651584}" destId="{448EAC55-2662-430D-82C9-B80B17BCCAC5}" srcOrd="0" destOrd="0" presId="urn:microsoft.com/office/officeart/2005/8/layout/chevron1"/>
    <dgm:cxn modelId="{AC4C6276-4FB3-426F-9AAA-221F315BAE35}" type="presParOf" srcId="{448EAC55-2662-430D-82C9-B80B17BCCAC5}" destId="{9605DC9F-FC0C-4B8D-8E37-E76CAEFAED61}" srcOrd="0" destOrd="0" presId="urn:microsoft.com/office/officeart/2005/8/layout/chevron1"/>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46B548CD-A844-48CC-97C5-18994E651584}" type="doc">
      <dgm:prSet loTypeId="urn:microsoft.com/office/officeart/2005/8/layout/chevron1" loCatId="process" qsTypeId="urn:microsoft.com/office/officeart/2005/8/quickstyle/simple1" qsCatId="simple" csTypeId="urn:microsoft.com/office/officeart/2005/8/colors/accent1_2" csCatId="accent1" phldr="1"/>
      <dgm:spPr/>
    </dgm:pt>
    <dgm:pt modelId="{265C05EF-7713-46B5-AB00-0531F92E167C}">
      <dgm:prSet phldrT="[Texte]" custT="1"/>
      <dgm:spPr/>
      <dgm:t>
        <a:bodyPr/>
        <a:lstStyle/>
        <a:p>
          <a:pPr algn="l"/>
          <a:r>
            <a:rPr lang="fr-BE" sz="1200" b="1">
              <a:latin typeface="Calibri" panose="020F0502020204030204" pitchFamily="34" charset="0"/>
            </a:rPr>
            <a:t>Jardin Botanique Massart</a:t>
          </a:r>
        </a:p>
      </dgm:t>
    </dgm:pt>
    <dgm:pt modelId="{520C9272-B8CC-4D01-99E5-25534E03D5E3}" type="sibTrans" cxnId="{44149F0B-20C2-44BD-BDEE-8DA8C07BE4F5}">
      <dgm:prSet/>
      <dgm:spPr/>
      <dgm:t>
        <a:bodyPr/>
        <a:lstStyle/>
        <a:p>
          <a:endParaRPr lang="fr-BE"/>
        </a:p>
      </dgm:t>
    </dgm:pt>
    <dgm:pt modelId="{060857DC-D3B0-4D46-A560-D1D0AE7CBE04}" type="parTrans" cxnId="{44149F0B-20C2-44BD-BDEE-8DA8C07BE4F5}">
      <dgm:prSet/>
      <dgm:spPr/>
      <dgm:t>
        <a:bodyPr/>
        <a:lstStyle/>
        <a:p>
          <a:endParaRPr lang="fr-BE"/>
        </a:p>
      </dgm:t>
    </dgm:pt>
    <dgm:pt modelId="{448EAC55-2662-430D-82C9-B80B17BCCAC5}" type="pres">
      <dgm:prSet presAssocID="{46B548CD-A844-48CC-97C5-18994E651584}" presName="Name0" presStyleCnt="0">
        <dgm:presLayoutVars>
          <dgm:dir/>
          <dgm:animLvl val="lvl"/>
          <dgm:resizeHandles val="exact"/>
        </dgm:presLayoutVars>
      </dgm:prSet>
      <dgm:spPr/>
    </dgm:pt>
    <dgm:pt modelId="{9605DC9F-FC0C-4B8D-8E37-E76CAEFAED61}" type="pres">
      <dgm:prSet presAssocID="{265C05EF-7713-46B5-AB00-0531F92E167C}" presName="parTxOnly" presStyleLbl="node1" presStyleIdx="0" presStyleCnt="1">
        <dgm:presLayoutVars>
          <dgm:chMax val="0"/>
          <dgm:chPref val="0"/>
          <dgm:bulletEnabled val="1"/>
        </dgm:presLayoutVars>
      </dgm:prSet>
      <dgm:spPr/>
      <dgm:t>
        <a:bodyPr/>
        <a:lstStyle/>
        <a:p>
          <a:endParaRPr lang="fr-BE"/>
        </a:p>
      </dgm:t>
    </dgm:pt>
  </dgm:ptLst>
  <dgm:cxnLst>
    <dgm:cxn modelId="{E49A0196-6D29-464D-97FA-3F717BD52ED4}" type="presOf" srcId="{265C05EF-7713-46B5-AB00-0531F92E167C}" destId="{9605DC9F-FC0C-4B8D-8E37-E76CAEFAED61}" srcOrd="0" destOrd="0" presId="urn:microsoft.com/office/officeart/2005/8/layout/chevron1"/>
    <dgm:cxn modelId="{899A8ABE-AB33-4EC2-9E3E-FC5F5F5CA0CF}" type="presOf" srcId="{46B548CD-A844-48CC-97C5-18994E651584}" destId="{448EAC55-2662-430D-82C9-B80B17BCCAC5}" srcOrd="0" destOrd="0" presId="urn:microsoft.com/office/officeart/2005/8/layout/chevron1"/>
    <dgm:cxn modelId="{44149F0B-20C2-44BD-BDEE-8DA8C07BE4F5}" srcId="{46B548CD-A844-48CC-97C5-18994E651584}" destId="{265C05EF-7713-46B5-AB00-0531F92E167C}" srcOrd="0" destOrd="0" parTransId="{060857DC-D3B0-4D46-A560-D1D0AE7CBE04}" sibTransId="{520C9272-B8CC-4D01-99E5-25534E03D5E3}"/>
    <dgm:cxn modelId="{CEE4F495-ABD2-48B4-883A-1C5E709C6072}" type="presParOf" srcId="{448EAC55-2662-430D-82C9-B80B17BCCAC5}" destId="{9605DC9F-FC0C-4B8D-8E37-E76CAEFAED61}" srcOrd="0" destOrd="0" presId="urn:microsoft.com/office/officeart/2005/8/layout/chevron1"/>
  </dgm:cxnLst>
  <dgm:bg/>
  <dgm:whole/>
  <dgm:extLst>
    <a:ext uri="http://schemas.microsoft.com/office/drawing/2008/diagram">
      <dsp:dataModelExt xmlns:dsp="http://schemas.microsoft.com/office/drawing/2008/diagram" relId="rId201"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46B548CD-A844-48CC-97C5-18994E651584}" type="doc">
      <dgm:prSet loTypeId="urn:microsoft.com/office/officeart/2005/8/layout/chevron1" loCatId="process" qsTypeId="urn:microsoft.com/office/officeart/2005/8/quickstyle/simple1" qsCatId="simple" csTypeId="urn:microsoft.com/office/officeart/2005/8/colors/accent1_2" csCatId="accent1" phldr="1"/>
      <dgm:spPr/>
    </dgm:pt>
    <dgm:pt modelId="{265C05EF-7713-46B5-AB00-0531F92E167C}">
      <dgm:prSet phldrT="[Texte]" custT="1"/>
      <dgm:spPr/>
      <dgm:t>
        <a:bodyPr/>
        <a:lstStyle/>
        <a:p>
          <a:pPr algn="l"/>
          <a:r>
            <a:rPr lang="fr-FR" sz="1200" b="1">
              <a:latin typeface="Calibri" panose="020F0502020204030204" pitchFamily="34" charset="0"/>
            </a:rPr>
            <a:t>Musée de zoologie et d'Anthropologie</a:t>
          </a:r>
          <a:endParaRPr lang="fr-BE" sz="1200">
            <a:latin typeface="Calibri" panose="020F0502020204030204" pitchFamily="34" charset="0"/>
          </a:endParaRPr>
        </a:p>
      </dgm:t>
    </dgm:pt>
    <dgm:pt modelId="{520C9272-B8CC-4D01-99E5-25534E03D5E3}" type="sibTrans" cxnId="{44149F0B-20C2-44BD-BDEE-8DA8C07BE4F5}">
      <dgm:prSet/>
      <dgm:spPr/>
      <dgm:t>
        <a:bodyPr/>
        <a:lstStyle/>
        <a:p>
          <a:endParaRPr lang="fr-BE"/>
        </a:p>
      </dgm:t>
    </dgm:pt>
    <dgm:pt modelId="{060857DC-D3B0-4D46-A560-D1D0AE7CBE04}" type="parTrans" cxnId="{44149F0B-20C2-44BD-BDEE-8DA8C07BE4F5}">
      <dgm:prSet/>
      <dgm:spPr/>
      <dgm:t>
        <a:bodyPr/>
        <a:lstStyle/>
        <a:p>
          <a:endParaRPr lang="fr-BE"/>
        </a:p>
      </dgm:t>
    </dgm:pt>
    <dgm:pt modelId="{448EAC55-2662-430D-82C9-B80B17BCCAC5}" type="pres">
      <dgm:prSet presAssocID="{46B548CD-A844-48CC-97C5-18994E651584}" presName="Name0" presStyleCnt="0">
        <dgm:presLayoutVars>
          <dgm:dir/>
          <dgm:animLvl val="lvl"/>
          <dgm:resizeHandles val="exact"/>
        </dgm:presLayoutVars>
      </dgm:prSet>
      <dgm:spPr/>
    </dgm:pt>
    <dgm:pt modelId="{9605DC9F-FC0C-4B8D-8E37-E76CAEFAED61}" type="pres">
      <dgm:prSet presAssocID="{265C05EF-7713-46B5-AB00-0531F92E167C}" presName="parTxOnly" presStyleLbl="node1" presStyleIdx="0" presStyleCnt="1">
        <dgm:presLayoutVars>
          <dgm:chMax val="0"/>
          <dgm:chPref val="0"/>
          <dgm:bulletEnabled val="1"/>
        </dgm:presLayoutVars>
      </dgm:prSet>
      <dgm:spPr/>
      <dgm:t>
        <a:bodyPr/>
        <a:lstStyle/>
        <a:p>
          <a:endParaRPr lang="fr-BE"/>
        </a:p>
      </dgm:t>
    </dgm:pt>
  </dgm:ptLst>
  <dgm:cxnLst>
    <dgm:cxn modelId="{A2D88CF1-F110-4FA8-B076-EEFC5B30C688}" type="presOf" srcId="{265C05EF-7713-46B5-AB00-0531F92E167C}" destId="{9605DC9F-FC0C-4B8D-8E37-E76CAEFAED61}" srcOrd="0" destOrd="0" presId="urn:microsoft.com/office/officeart/2005/8/layout/chevron1"/>
    <dgm:cxn modelId="{44149F0B-20C2-44BD-BDEE-8DA8C07BE4F5}" srcId="{46B548CD-A844-48CC-97C5-18994E651584}" destId="{265C05EF-7713-46B5-AB00-0531F92E167C}" srcOrd="0" destOrd="0" parTransId="{060857DC-D3B0-4D46-A560-D1D0AE7CBE04}" sibTransId="{520C9272-B8CC-4D01-99E5-25534E03D5E3}"/>
    <dgm:cxn modelId="{115756FF-7D59-4B9D-9D22-FBD8F5C2ACE9}" type="presOf" srcId="{46B548CD-A844-48CC-97C5-18994E651584}" destId="{448EAC55-2662-430D-82C9-B80B17BCCAC5}" srcOrd="0" destOrd="0" presId="urn:microsoft.com/office/officeart/2005/8/layout/chevron1"/>
    <dgm:cxn modelId="{76888123-1145-4493-8BDB-89E680E4CA70}" type="presParOf" srcId="{448EAC55-2662-430D-82C9-B80B17BCCAC5}" destId="{9605DC9F-FC0C-4B8D-8E37-E76CAEFAED61}" srcOrd="0" destOrd="0" presId="urn:microsoft.com/office/officeart/2005/8/layout/chevron1"/>
  </dgm:cxnLst>
  <dgm:bg/>
  <dgm:whole/>
  <dgm:extLst>
    <a:ext uri="http://schemas.microsoft.com/office/drawing/2008/diagram">
      <dsp:dataModelExt xmlns:dsp="http://schemas.microsoft.com/office/drawing/2008/diagram" relId="rId208"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F2960E63-232A-4CFE-86D5-836506FB4A7C}" type="doc">
      <dgm:prSet loTypeId="urn:microsoft.com/office/officeart/2005/8/layout/chevron2" loCatId="list" qsTypeId="urn:microsoft.com/office/officeart/2005/8/quickstyle/simple1" qsCatId="simple" csTypeId="urn:microsoft.com/office/officeart/2005/8/colors/accent5_2" csCatId="accent5" phldr="1"/>
      <dgm:spPr/>
      <dgm:t>
        <a:bodyPr/>
        <a:lstStyle/>
        <a:p>
          <a:endParaRPr lang="fr-BE"/>
        </a:p>
      </dgm:t>
    </dgm:pt>
    <dgm:pt modelId="{BFB3C06D-FF9F-4CC8-BFB6-AD90C73F835C}">
      <dgm:prSet phldrT="[Texte]" custT="1"/>
      <dgm:spPr/>
      <dgm:t>
        <a:bodyPr/>
        <a:lstStyle/>
        <a:p>
          <a:endParaRPr lang="fr-BE" sz="1400">
            <a:latin typeface="+mj-lt"/>
          </a:endParaRPr>
        </a:p>
      </dgm:t>
    </dgm:pt>
    <dgm:pt modelId="{92749911-2099-4A7B-BB8C-ABA83C82B3E1}" type="parTrans" cxnId="{AE51C5FB-F2A1-4023-8DE4-3BDBE2133BCC}">
      <dgm:prSet/>
      <dgm:spPr/>
      <dgm:t>
        <a:bodyPr/>
        <a:lstStyle/>
        <a:p>
          <a:endParaRPr lang="fr-BE" sz="1200"/>
        </a:p>
      </dgm:t>
    </dgm:pt>
    <dgm:pt modelId="{2360C955-4249-4539-8E40-7857C835FA02}" type="sibTrans" cxnId="{AE51C5FB-F2A1-4023-8DE4-3BDBE2133BCC}">
      <dgm:prSet/>
      <dgm:spPr/>
      <dgm:t>
        <a:bodyPr/>
        <a:lstStyle/>
        <a:p>
          <a:endParaRPr lang="fr-BE" sz="1200"/>
        </a:p>
      </dgm:t>
    </dgm:pt>
    <dgm:pt modelId="{17D25A72-3D0C-4CA8-B812-3C6C09A93005}">
      <dgm:prSet phldrT="[Texte]" custT="1"/>
      <dgm:spPr/>
      <dgm:t>
        <a:bodyPr/>
        <a:lstStyle/>
        <a:p>
          <a:r>
            <a:rPr lang="fr-FR" sz="1400" b="1">
              <a:latin typeface="Candara" panose="020E0502030303020204" pitchFamily="34" charset="0"/>
            </a:rPr>
            <a:t>Centre de culture Scientifique de l'ULB - Parentville</a:t>
          </a:r>
          <a:endParaRPr lang="fr-BE" sz="1400">
            <a:latin typeface="Candara" panose="020E0502030303020204" pitchFamily="34" charset="0"/>
          </a:endParaRPr>
        </a:p>
      </dgm:t>
    </dgm:pt>
    <dgm:pt modelId="{785F44AF-F279-44CD-ABF8-9A423D76A0B8}" type="parTrans" cxnId="{F2F89326-7DD0-483A-AFCD-3AF230507FFB}">
      <dgm:prSet/>
      <dgm:spPr/>
      <dgm:t>
        <a:bodyPr/>
        <a:lstStyle/>
        <a:p>
          <a:endParaRPr lang="fr-BE" sz="1200"/>
        </a:p>
      </dgm:t>
    </dgm:pt>
    <dgm:pt modelId="{9A5CA1A8-B566-4A3D-B3F3-88A0EC195358}" type="sibTrans" cxnId="{F2F89326-7DD0-483A-AFCD-3AF230507FFB}">
      <dgm:prSet/>
      <dgm:spPr/>
      <dgm:t>
        <a:bodyPr/>
        <a:lstStyle/>
        <a:p>
          <a:endParaRPr lang="fr-BE" sz="1200"/>
        </a:p>
      </dgm:t>
    </dgm:pt>
    <dgm:pt modelId="{C7116337-A2B6-4703-A135-84FDA4962F41}" type="pres">
      <dgm:prSet presAssocID="{F2960E63-232A-4CFE-86D5-836506FB4A7C}" presName="linearFlow" presStyleCnt="0">
        <dgm:presLayoutVars>
          <dgm:dir/>
          <dgm:animLvl val="lvl"/>
          <dgm:resizeHandles val="exact"/>
        </dgm:presLayoutVars>
      </dgm:prSet>
      <dgm:spPr/>
      <dgm:t>
        <a:bodyPr/>
        <a:lstStyle/>
        <a:p>
          <a:endParaRPr lang="fr-BE"/>
        </a:p>
      </dgm:t>
    </dgm:pt>
    <dgm:pt modelId="{FC100AF9-48D9-4C1A-9E42-D9D06F981DB8}" type="pres">
      <dgm:prSet presAssocID="{BFB3C06D-FF9F-4CC8-BFB6-AD90C73F835C}" presName="composite" presStyleCnt="0"/>
      <dgm:spPr/>
      <dgm:t>
        <a:bodyPr/>
        <a:lstStyle/>
        <a:p>
          <a:endParaRPr lang="fr-BE"/>
        </a:p>
      </dgm:t>
    </dgm:pt>
    <dgm:pt modelId="{8F6AF841-BADB-45E4-B726-9E9501308324}" type="pres">
      <dgm:prSet presAssocID="{BFB3C06D-FF9F-4CC8-BFB6-AD90C73F835C}" presName="parentText" presStyleLbl="alignNode1" presStyleIdx="0" presStyleCnt="1" custScaleX="100196" custScaleY="100196">
        <dgm:presLayoutVars>
          <dgm:chMax val="1"/>
          <dgm:bulletEnabled val="1"/>
        </dgm:presLayoutVars>
      </dgm:prSet>
      <dgm:spPr/>
      <dgm:t>
        <a:bodyPr/>
        <a:lstStyle/>
        <a:p>
          <a:endParaRPr lang="fr-BE"/>
        </a:p>
      </dgm:t>
    </dgm:pt>
    <dgm:pt modelId="{3FC91149-607D-4F6E-8B32-B72714CD5FB9}" type="pres">
      <dgm:prSet presAssocID="{BFB3C06D-FF9F-4CC8-BFB6-AD90C73F835C}" presName="descendantText" presStyleLbl="alignAcc1" presStyleIdx="0" presStyleCnt="1" custScaleX="99536" custScaleY="205513">
        <dgm:presLayoutVars>
          <dgm:bulletEnabled val="1"/>
        </dgm:presLayoutVars>
      </dgm:prSet>
      <dgm:spPr/>
      <dgm:t>
        <a:bodyPr/>
        <a:lstStyle/>
        <a:p>
          <a:endParaRPr lang="fr-BE"/>
        </a:p>
      </dgm:t>
    </dgm:pt>
  </dgm:ptLst>
  <dgm:cxnLst>
    <dgm:cxn modelId="{99EA08BC-D178-41FF-A9CA-E56696A3A087}" type="presOf" srcId="{BFB3C06D-FF9F-4CC8-BFB6-AD90C73F835C}" destId="{8F6AF841-BADB-45E4-B726-9E9501308324}" srcOrd="0" destOrd="0" presId="urn:microsoft.com/office/officeart/2005/8/layout/chevron2"/>
    <dgm:cxn modelId="{4AA8F2B1-37DB-41FD-AF6E-8625D50724D1}" type="presOf" srcId="{17D25A72-3D0C-4CA8-B812-3C6C09A93005}" destId="{3FC91149-607D-4F6E-8B32-B72714CD5FB9}" srcOrd="0" destOrd="0" presId="urn:microsoft.com/office/officeart/2005/8/layout/chevron2"/>
    <dgm:cxn modelId="{AE51C5FB-F2A1-4023-8DE4-3BDBE2133BCC}" srcId="{F2960E63-232A-4CFE-86D5-836506FB4A7C}" destId="{BFB3C06D-FF9F-4CC8-BFB6-AD90C73F835C}" srcOrd="0" destOrd="0" parTransId="{92749911-2099-4A7B-BB8C-ABA83C82B3E1}" sibTransId="{2360C955-4249-4539-8E40-7857C835FA02}"/>
    <dgm:cxn modelId="{E47F2107-1D07-49F4-A9E3-94FA18ACBE0C}" type="presOf" srcId="{F2960E63-232A-4CFE-86D5-836506FB4A7C}" destId="{C7116337-A2B6-4703-A135-84FDA4962F41}" srcOrd="0" destOrd="0" presId="urn:microsoft.com/office/officeart/2005/8/layout/chevron2"/>
    <dgm:cxn modelId="{F2F89326-7DD0-483A-AFCD-3AF230507FFB}" srcId="{BFB3C06D-FF9F-4CC8-BFB6-AD90C73F835C}" destId="{17D25A72-3D0C-4CA8-B812-3C6C09A93005}" srcOrd="0" destOrd="0" parTransId="{785F44AF-F279-44CD-ABF8-9A423D76A0B8}" sibTransId="{9A5CA1A8-B566-4A3D-B3F3-88A0EC195358}"/>
    <dgm:cxn modelId="{DFA13969-DEC3-4B78-941F-86B74F146E1B}" type="presParOf" srcId="{C7116337-A2B6-4703-A135-84FDA4962F41}" destId="{FC100AF9-48D9-4C1A-9E42-D9D06F981DB8}" srcOrd="0" destOrd="0" presId="urn:microsoft.com/office/officeart/2005/8/layout/chevron2"/>
    <dgm:cxn modelId="{E4BCE4DF-00E4-4379-B386-933956059CA5}" type="presParOf" srcId="{FC100AF9-48D9-4C1A-9E42-D9D06F981DB8}" destId="{8F6AF841-BADB-45E4-B726-9E9501308324}" srcOrd="0" destOrd="0" presId="urn:microsoft.com/office/officeart/2005/8/layout/chevron2"/>
    <dgm:cxn modelId="{198AF5EA-8E28-43A7-85E7-02FF50F09363}" type="presParOf" srcId="{FC100AF9-48D9-4C1A-9E42-D9D06F981DB8}" destId="{3FC91149-607D-4F6E-8B32-B72714CD5FB9}" srcOrd="1" destOrd="0" presId="urn:microsoft.com/office/officeart/2005/8/layout/chevron2"/>
  </dgm:cxnLst>
  <dgm:bg/>
  <dgm:whole/>
  <dgm:extLst>
    <a:ext uri="http://schemas.microsoft.com/office/drawing/2008/diagram">
      <dsp:dataModelExt xmlns:dsp="http://schemas.microsoft.com/office/drawing/2008/diagram" relId="rId214"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23C8CA6F-BF3C-4B37-9F57-2DBE16816B4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BE"/>
        </a:p>
      </dgm:t>
    </dgm:pt>
    <dgm:pt modelId="{200F9C15-8D49-433D-8ED4-195DB89CD137}">
      <dgm:prSet phldrT="[Texte]" custT="1"/>
      <dgm:spPr/>
      <dgm:t>
        <a:bodyPr/>
        <a:lstStyle/>
        <a:p>
          <a:r>
            <a:rPr lang="fr-BE" sz="1400" b="1">
              <a:latin typeface="Calibri" panose="020F0502020204030204" pitchFamily="34" charset="0"/>
            </a:rPr>
            <a:t>Matériel des années précédentes</a:t>
          </a:r>
        </a:p>
      </dgm:t>
    </dgm:pt>
    <dgm:pt modelId="{9C28E094-094E-451B-8CD5-2194A5EB3577}" type="parTrans" cxnId="{3480392C-A75A-4444-8AB6-BDD920DCA12D}">
      <dgm:prSet/>
      <dgm:spPr/>
      <dgm:t>
        <a:bodyPr/>
        <a:lstStyle/>
        <a:p>
          <a:endParaRPr lang="fr-BE"/>
        </a:p>
      </dgm:t>
    </dgm:pt>
    <dgm:pt modelId="{9A3D1AC7-5EC7-4EFE-9455-26C9F0ED871E}" type="sibTrans" cxnId="{3480392C-A75A-4444-8AB6-BDD920DCA12D}">
      <dgm:prSet/>
      <dgm:spPr/>
      <dgm:t>
        <a:bodyPr/>
        <a:lstStyle/>
        <a:p>
          <a:endParaRPr lang="fr-BE"/>
        </a:p>
      </dgm:t>
    </dgm:pt>
    <dgm:pt modelId="{CF011F3B-B106-4780-AE08-A547BCE6CC6E}" type="pres">
      <dgm:prSet presAssocID="{23C8CA6F-BF3C-4B37-9F57-2DBE16816B42}" presName="linear" presStyleCnt="0">
        <dgm:presLayoutVars>
          <dgm:dir/>
          <dgm:animLvl val="lvl"/>
          <dgm:resizeHandles val="exact"/>
        </dgm:presLayoutVars>
      </dgm:prSet>
      <dgm:spPr/>
      <dgm:t>
        <a:bodyPr/>
        <a:lstStyle/>
        <a:p>
          <a:endParaRPr lang="fr-BE"/>
        </a:p>
      </dgm:t>
    </dgm:pt>
    <dgm:pt modelId="{9882798D-81DE-4B99-A34D-8EBFFE25EBAD}" type="pres">
      <dgm:prSet presAssocID="{200F9C15-8D49-433D-8ED4-195DB89CD137}" presName="parentLin" presStyleCnt="0"/>
      <dgm:spPr/>
    </dgm:pt>
    <dgm:pt modelId="{57B3B467-6609-4671-8044-54B318B00717}" type="pres">
      <dgm:prSet presAssocID="{200F9C15-8D49-433D-8ED4-195DB89CD137}" presName="parentLeftMargin" presStyleLbl="node1" presStyleIdx="0" presStyleCnt="1"/>
      <dgm:spPr/>
      <dgm:t>
        <a:bodyPr/>
        <a:lstStyle/>
        <a:p>
          <a:endParaRPr lang="fr-BE"/>
        </a:p>
      </dgm:t>
    </dgm:pt>
    <dgm:pt modelId="{C02C2CAA-7FDD-4EE4-B424-15577BDB7E07}" type="pres">
      <dgm:prSet presAssocID="{200F9C15-8D49-433D-8ED4-195DB89CD137}" presName="parentText" presStyleLbl="node1" presStyleIdx="0" presStyleCnt="1">
        <dgm:presLayoutVars>
          <dgm:chMax val="0"/>
          <dgm:bulletEnabled val="1"/>
        </dgm:presLayoutVars>
      </dgm:prSet>
      <dgm:spPr/>
      <dgm:t>
        <a:bodyPr/>
        <a:lstStyle/>
        <a:p>
          <a:endParaRPr lang="fr-BE"/>
        </a:p>
      </dgm:t>
    </dgm:pt>
    <dgm:pt modelId="{125EC328-801D-4759-AB12-754090876248}" type="pres">
      <dgm:prSet presAssocID="{200F9C15-8D49-433D-8ED4-195DB89CD137}" presName="negativeSpace" presStyleCnt="0"/>
      <dgm:spPr/>
    </dgm:pt>
    <dgm:pt modelId="{03D40EC9-C23C-49F4-960C-30BC16600A45}" type="pres">
      <dgm:prSet presAssocID="{200F9C15-8D49-433D-8ED4-195DB89CD137}" presName="childText" presStyleLbl="conFgAcc1" presStyleIdx="0" presStyleCnt="1">
        <dgm:presLayoutVars>
          <dgm:bulletEnabled val="1"/>
        </dgm:presLayoutVars>
      </dgm:prSet>
      <dgm:spPr/>
    </dgm:pt>
  </dgm:ptLst>
  <dgm:cxnLst>
    <dgm:cxn modelId="{5DE9585A-7F96-4576-B3D3-A48D2153DD04}" type="presOf" srcId="{200F9C15-8D49-433D-8ED4-195DB89CD137}" destId="{57B3B467-6609-4671-8044-54B318B00717}" srcOrd="0" destOrd="0" presId="urn:microsoft.com/office/officeart/2005/8/layout/list1"/>
    <dgm:cxn modelId="{23E6126C-6E47-4BA2-95BC-E25856867C6B}" type="presOf" srcId="{200F9C15-8D49-433D-8ED4-195DB89CD137}" destId="{C02C2CAA-7FDD-4EE4-B424-15577BDB7E07}" srcOrd="1" destOrd="0" presId="urn:microsoft.com/office/officeart/2005/8/layout/list1"/>
    <dgm:cxn modelId="{87F3B18B-20E4-4F7D-A80C-CB5B53B22220}" type="presOf" srcId="{23C8CA6F-BF3C-4B37-9F57-2DBE16816B42}" destId="{CF011F3B-B106-4780-AE08-A547BCE6CC6E}" srcOrd="0" destOrd="0" presId="urn:microsoft.com/office/officeart/2005/8/layout/list1"/>
    <dgm:cxn modelId="{3480392C-A75A-4444-8AB6-BDD920DCA12D}" srcId="{23C8CA6F-BF3C-4B37-9F57-2DBE16816B42}" destId="{200F9C15-8D49-433D-8ED4-195DB89CD137}" srcOrd="0" destOrd="0" parTransId="{9C28E094-094E-451B-8CD5-2194A5EB3577}" sibTransId="{9A3D1AC7-5EC7-4EFE-9455-26C9F0ED871E}"/>
    <dgm:cxn modelId="{A1E62177-5D65-4358-A7E3-8B1D572DCE90}" type="presParOf" srcId="{CF011F3B-B106-4780-AE08-A547BCE6CC6E}" destId="{9882798D-81DE-4B99-A34D-8EBFFE25EBAD}" srcOrd="0" destOrd="0" presId="urn:microsoft.com/office/officeart/2005/8/layout/list1"/>
    <dgm:cxn modelId="{913BC523-CDCD-4A54-B0F7-49D3C0E2931B}" type="presParOf" srcId="{9882798D-81DE-4B99-A34D-8EBFFE25EBAD}" destId="{57B3B467-6609-4671-8044-54B318B00717}" srcOrd="0" destOrd="0" presId="urn:microsoft.com/office/officeart/2005/8/layout/list1"/>
    <dgm:cxn modelId="{61BF88C4-A809-4C41-AAF3-C2DFC8F94FCD}" type="presParOf" srcId="{9882798D-81DE-4B99-A34D-8EBFFE25EBAD}" destId="{C02C2CAA-7FDD-4EE4-B424-15577BDB7E07}" srcOrd="1" destOrd="0" presId="urn:microsoft.com/office/officeart/2005/8/layout/list1"/>
    <dgm:cxn modelId="{FF4B9A66-D06F-4336-AD52-3370C2DE9B8F}" type="presParOf" srcId="{CF011F3B-B106-4780-AE08-A547BCE6CC6E}" destId="{125EC328-801D-4759-AB12-754090876248}" srcOrd="1" destOrd="0" presId="urn:microsoft.com/office/officeart/2005/8/layout/list1"/>
    <dgm:cxn modelId="{81B410D4-02C2-4812-887A-B932AAA2C398}" type="presParOf" srcId="{CF011F3B-B106-4780-AE08-A547BCE6CC6E}" destId="{03D40EC9-C23C-49F4-960C-30BC16600A45}" srcOrd="2" destOrd="0" presId="urn:microsoft.com/office/officeart/2005/8/layout/list1"/>
  </dgm:cxnLst>
  <dgm:bg/>
  <dgm:whole/>
  <dgm:extLst>
    <a:ext uri="http://schemas.microsoft.com/office/drawing/2008/diagram">
      <dsp:dataModelExt xmlns:dsp="http://schemas.microsoft.com/office/drawing/2008/diagram" relId="rId21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18B0DE9-357F-4FA1-A82D-D2E71404D10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BE"/>
        </a:p>
      </dgm:t>
    </dgm:pt>
    <dgm:pt modelId="{68AF0125-D1F0-4771-BEEB-E8FFD89F8454}">
      <dgm:prSet phldrT="[Texte]"/>
      <dgm:spPr/>
      <dgm:t>
        <a:bodyPr/>
        <a:lstStyle/>
        <a:p>
          <a:endParaRPr lang="fr-BE"/>
        </a:p>
      </dgm:t>
    </dgm:pt>
    <dgm:pt modelId="{8F4A69EB-0745-46BA-89E6-8C9D01E68F84}" type="parTrans" cxnId="{78C1D0EA-D12A-4AF7-BBD1-9F938199FD51}">
      <dgm:prSet/>
      <dgm:spPr/>
      <dgm:t>
        <a:bodyPr/>
        <a:lstStyle/>
        <a:p>
          <a:endParaRPr lang="fr-BE"/>
        </a:p>
      </dgm:t>
    </dgm:pt>
    <dgm:pt modelId="{4F2B9666-56B7-424A-862C-69A7745B1E3F}" type="sibTrans" cxnId="{78C1D0EA-D12A-4AF7-BBD1-9F938199FD51}">
      <dgm:prSet/>
      <dgm:spPr/>
      <dgm:t>
        <a:bodyPr/>
        <a:lstStyle/>
        <a:p>
          <a:endParaRPr lang="fr-BE"/>
        </a:p>
      </dgm:t>
    </dgm:pt>
    <dgm:pt modelId="{6E4DD896-4BFB-4F60-83DC-2155F2163D96}">
      <dgm:prSet phldrT="[Texte]" custT="1"/>
      <dgm:spPr/>
      <dgm:t>
        <a:bodyPr/>
        <a:lstStyle/>
        <a:p>
          <a:r>
            <a:rPr lang="fr-BE" sz="1400">
              <a:latin typeface="Candara" panose="020E0502030303020204" pitchFamily="34" charset="0"/>
            </a:rPr>
            <a:t>Kit des graines et fruits</a:t>
          </a:r>
        </a:p>
      </dgm:t>
    </dgm:pt>
    <dgm:pt modelId="{D67926B5-FC6F-4578-A7FD-6776E0C742E0}" type="parTrans" cxnId="{962125F7-1A21-4EE0-AEFF-AD8D693E8616}">
      <dgm:prSet/>
      <dgm:spPr/>
      <dgm:t>
        <a:bodyPr/>
        <a:lstStyle/>
        <a:p>
          <a:endParaRPr lang="fr-BE"/>
        </a:p>
      </dgm:t>
    </dgm:pt>
    <dgm:pt modelId="{209F7EC8-B873-4A0B-9A88-118228732F51}" type="sibTrans" cxnId="{962125F7-1A21-4EE0-AEFF-AD8D693E8616}">
      <dgm:prSet/>
      <dgm:spPr/>
      <dgm:t>
        <a:bodyPr/>
        <a:lstStyle/>
        <a:p>
          <a:endParaRPr lang="fr-BE"/>
        </a:p>
      </dgm:t>
    </dgm:pt>
    <dgm:pt modelId="{3A97743B-6DA0-4E79-91D1-89BFE5730B60}" type="pres">
      <dgm:prSet presAssocID="{018B0DE9-357F-4FA1-A82D-D2E71404D100}" presName="linearFlow" presStyleCnt="0">
        <dgm:presLayoutVars>
          <dgm:dir/>
          <dgm:animLvl val="lvl"/>
          <dgm:resizeHandles val="exact"/>
        </dgm:presLayoutVars>
      </dgm:prSet>
      <dgm:spPr/>
      <dgm:t>
        <a:bodyPr/>
        <a:lstStyle/>
        <a:p>
          <a:endParaRPr lang="fr-BE"/>
        </a:p>
      </dgm:t>
    </dgm:pt>
    <dgm:pt modelId="{A1B26565-8920-4CE6-8203-D9D1C51982B6}" type="pres">
      <dgm:prSet presAssocID="{68AF0125-D1F0-4771-BEEB-E8FFD89F8454}" presName="composite" presStyleCnt="0"/>
      <dgm:spPr/>
    </dgm:pt>
    <dgm:pt modelId="{1BD00160-1F6F-42A6-9498-3D0806AE7A5C}" type="pres">
      <dgm:prSet presAssocID="{68AF0125-D1F0-4771-BEEB-E8FFD89F8454}" presName="parentText" presStyleLbl="alignNode1" presStyleIdx="0" presStyleCnt="1">
        <dgm:presLayoutVars>
          <dgm:chMax val="1"/>
          <dgm:bulletEnabled val="1"/>
        </dgm:presLayoutVars>
      </dgm:prSet>
      <dgm:spPr/>
      <dgm:t>
        <a:bodyPr/>
        <a:lstStyle/>
        <a:p>
          <a:endParaRPr lang="fr-BE"/>
        </a:p>
      </dgm:t>
    </dgm:pt>
    <dgm:pt modelId="{189AE477-AD9F-4FCA-B690-F8EE51327286}" type="pres">
      <dgm:prSet presAssocID="{68AF0125-D1F0-4771-BEEB-E8FFD89F8454}" presName="descendantText" presStyleLbl="alignAcc1" presStyleIdx="0" presStyleCnt="1">
        <dgm:presLayoutVars>
          <dgm:bulletEnabled val="1"/>
        </dgm:presLayoutVars>
      </dgm:prSet>
      <dgm:spPr/>
      <dgm:t>
        <a:bodyPr/>
        <a:lstStyle/>
        <a:p>
          <a:endParaRPr lang="fr-BE"/>
        </a:p>
      </dgm:t>
    </dgm:pt>
  </dgm:ptLst>
  <dgm:cxnLst>
    <dgm:cxn modelId="{962125F7-1A21-4EE0-AEFF-AD8D693E8616}" srcId="{68AF0125-D1F0-4771-BEEB-E8FFD89F8454}" destId="{6E4DD896-4BFB-4F60-83DC-2155F2163D96}" srcOrd="0" destOrd="0" parTransId="{D67926B5-FC6F-4578-A7FD-6776E0C742E0}" sibTransId="{209F7EC8-B873-4A0B-9A88-118228732F51}"/>
    <dgm:cxn modelId="{78C1D0EA-D12A-4AF7-BBD1-9F938199FD51}" srcId="{018B0DE9-357F-4FA1-A82D-D2E71404D100}" destId="{68AF0125-D1F0-4771-BEEB-E8FFD89F8454}" srcOrd="0" destOrd="0" parTransId="{8F4A69EB-0745-46BA-89E6-8C9D01E68F84}" sibTransId="{4F2B9666-56B7-424A-862C-69A7745B1E3F}"/>
    <dgm:cxn modelId="{D55FBC04-32CD-4504-84FC-247EEC064E87}" type="presOf" srcId="{6E4DD896-4BFB-4F60-83DC-2155F2163D96}" destId="{189AE477-AD9F-4FCA-B690-F8EE51327286}" srcOrd="0" destOrd="0" presId="urn:microsoft.com/office/officeart/2005/8/layout/chevron2"/>
    <dgm:cxn modelId="{63A19E6C-9F8F-4413-B614-3B929CCBD041}" type="presOf" srcId="{018B0DE9-357F-4FA1-A82D-D2E71404D100}" destId="{3A97743B-6DA0-4E79-91D1-89BFE5730B60}" srcOrd="0" destOrd="0" presId="urn:microsoft.com/office/officeart/2005/8/layout/chevron2"/>
    <dgm:cxn modelId="{496859F4-A4B5-4400-83B6-B40CF0EBA5DA}" type="presOf" srcId="{68AF0125-D1F0-4771-BEEB-E8FFD89F8454}" destId="{1BD00160-1F6F-42A6-9498-3D0806AE7A5C}" srcOrd="0" destOrd="0" presId="urn:microsoft.com/office/officeart/2005/8/layout/chevron2"/>
    <dgm:cxn modelId="{8C6AFE7C-E481-42CB-A2DF-D0F6AF180791}" type="presParOf" srcId="{3A97743B-6DA0-4E79-91D1-89BFE5730B60}" destId="{A1B26565-8920-4CE6-8203-D9D1C51982B6}" srcOrd="0" destOrd="0" presId="urn:microsoft.com/office/officeart/2005/8/layout/chevron2"/>
    <dgm:cxn modelId="{E930A80D-487D-481B-8273-6353C99E280B}" type="presParOf" srcId="{A1B26565-8920-4CE6-8203-D9D1C51982B6}" destId="{1BD00160-1F6F-42A6-9498-3D0806AE7A5C}" srcOrd="0" destOrd="0" presId="urn:microsoft.com/office/officeart/2005/8/layout/chevron2"/>
    <dgm:cxn modelId="{31F66ED3-13B1-4628-9630-31C97234CBD0}" type="presParOf" srcId="{A1B26565-8920-4CE6-8203-D9D1C51982B6}" destId="{189AE477-AD9F-4FCA-B690-F8EE51327286}"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18B0DE9-357F-4FA1-A82D-D2E71404D10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fr-BE"/>
        </a:p>
      </dgm:t>
    </dgm:pt>
    <dgm:pt modelId="{68AF0125-D1F0-4771-BEEB-E8FFD89F8454}">
      <dgm:prSet phldrT="[Texte]"/>
      <dgm:spPr/>
      <dgm:t>
        <a:bodyPr/>
        <a:lstStyle/>
        <a:p>
          <a:endParaRPr lang="fr-BE"/>
        </a:p>
      </dgm:t>
    </dgm:pt>
    <dgm:pt modelId="{8F4A69EB-0745-46BA-89E6-8C9D01E68F84}" type="parTrans" cxnId="{78C1D0EA-D12A-4AF7-BBD1-9F938199FD51}">
      <dgm:prSet/>
      <dgm:spPr/>
      <dgm:t>
        <a:bodyPr/>
        <a:lstStyle/>
        <a:p>
          <a:endParaRPr lang="fr-BE"/>
        </a:p>
      </dgm:t>
    </dgm:pt>
    <dgm:pt modelId="{4F2B9666-56B7-424A-862C-69A7745B1E3F}" type="sibTrans" cxnId="{78C1D0EA-D12A-4AF7-BBD1-9F938199FD51}">
      <dgm:prSet/>
      <dgm:spPr/>
      <dgm:t>
        <a:bodyPr/>
        <a:lstStyle/>
        <a:p>
          <a:endParaRPr lang="fr-BE"/>
        </a:p>
      </dgm:t>
    </dgm:pt>
    <dgm:pt modelId="{6E4DD896-4BFB-4F60-83DC-2155F2163D96}">
      <dgm:prSet phldrT="[Texte]"/>
      <dgm:spPr/>
      <dgm:t>
        <a:bodyPr/>
        <a:lstStyle/>
        <a:p>
          <a:r>
            <a:rPr lang="fr-BE">
              <a:latin typeface="Candara" panose="020E0502030303020204" pitchFamily="34" charset="0"/>
            </a:rPr>
            <a:t>Kit de physique et de chimie</a:t>
          </a:r>
        </a:p>
      </dgm:t>
    </dgm:pt>
    <dgm:pt modelId="{D67926B5-FC6F-4578-A7FD-6776E0C742E0}" type="parTrans" cxnId="{962125F7-1A21-4EE0-AEFF-AD8D693E8616}">
      <dgm:prSet/>
      <dgm:spPr/>
      <dgm:t>
        <a:bodyPr/>
        <a:lstStyle/>
        <a:p>
          <a:endParaRPr lang="fr-BE"/>
        </a:p>
      </dgm:t>
    </dgm:pt>
    <dgm:pt modelId="{209F7EC8-B873-4A0B-9A88-118228732F51}" type="sibTrans" cxnId="{962125F7-1A21-4EE0-AEFF-AD8D693E8616}">
      <dgm:prSet/>
      <dgm:spPr/>
      <dgm:t>
        <a:bodyPr/>
        <a:lstStyle/>
        <a:p>
          <a:endParaRPr lang="fr-BE"/>
        </a:p>
      </dgm:t>
    </dgm:pt>
    <dgm:pt modelId="{3A97743B-6DA0-4E79-91D1-89BFE5730B60}" type="pres">
      <dgm:prSet presAssocID="{018B0DE9-357F-4FA1-A82D-D2E71404D100}" presName="linearFlow" presStyleCnt="0">
        <dgm:presLayoutVars>
          <dgm:dir/>
          <dgm:animLvl val="lvl"/>
          <dgm:resizeHandles val="exact"/>
        </dgm:presLayoutVars>
      </dgm:prSet>
      <dgm:spPr/>
      <dgm:t>
        <a:bodyPr/>
        <a:lstStyle/>
        <a:p>
          <a:endParaRPr lang="fr-BE"/>
        </a:p>
      </dgm:t>
    </dgm:pt>
    <dgm:pt modelId="{A1B26565-8920-4CE6-8203-D9D1C51982B6}" type="pres">
      <dgm:prSet presAssocID="{68AF0125-D1F0-4771-BEEB-E8FFD89F8454}" presName="composite" presStyleCnt="0"/>
      <dgm:spPr/>
    </dgm:pt>
    <dgm:pt modelId="{1BD00160-1F6F-42A6-9498-3D0806AE7A5C}" type="pres">
      <dgm:prSet presAssocID="{68AF0125-D1F0-4771-BEEB-E8FFD89F8454}" presName="parentText" presStyleLbl="alignNode1" presStyleIdx="0" presStyleCnt="1">
        <dgm:presLayoutVars>
          <dgm:chMax val="1"/>
          <dgm:bulletEnabled val="1"/>
        </dgm:presLayoutVars>
      </dgm:prSet>
      <dgm:spPr/>
      <dgm:t>
        <a:bodyPr/>
        <a:lstStyle/>
        <a:p>
          <a:endParaRPr lang="fr-BE"/>
        </a:p>
      </dgm:t>
    </dgm:pt>
    <dgm:pt modelId="{189AE477-AD9F-4FCA-B690-F8EE51327286}" type="pres">
      <dgm:prSet presAssocID="{68AF0125-D1F0-4771-BEEB-E8FFD89F8454}" presName="descendantText" presStyleLbl="alignAcc1" presStyleIdx="0" presStyleCnt="1">
        <dgm:presLayoutVars>
          <dgm:bulletEnabled val="1"/>
        </dgm:presLayoutVars>
      </dgm:prSet>
      <dgm:spPr/>
      <dgm:t>
        <a:bodyPr/>
        <a:lstStyle/>
        <a:p>
          <a:endParaRPr lang="fr-BE"/>
        </a:p>
      </dgm:t>
    </dgm:pt>
  </dgm:ptLst>
  <dgm:cxnLst>
    <dgm:cxn modelId="{0B584D02-50CF-4666-8A1A-7C2F0207A306}" type="presOf" srcId="{68AF0125-D1F0-4771-BEEB-E8FFD89F8454}" destId="{1BD00160-1F6F-42A6-9498-3D0806AE7A5C}" srcOrd="0" destOrd="0" presId="urn:microsoft.com/office/officeart/2005/8/layout/chevron2"/>
    <dgm:cxn modelId="{962125F7-1A21-4EE0-AEFF-AD8D693E8616}" srcId="{68AF0125-D1F0-4771-BEEB-E8FFD89F8454}" destId="{6E4DD896-4BFB-4F60-83DC-2155F2163D96}" srcOrd="0" destOrd="0" parTransId="{D67926B5-FC6F-4578-A7FD-6776E0C742E0}" sibTransId="{209F7EC8-B873-4A0B-9A88-118228732F51}"/>
    <dgm:cxn modelId="{E05668C0-CFD4-4357-92B7-9461ABA54283}" type="presOf" srcId="{018B0DE9-357F-4FA1-A82D-D2E71404D100}" destId="{3A97743B-6DA0-4E79-91D1-89BFE5730B60}" srcOrd="0" destOrd="0" presId="urn:microsoft.com/office/officeart/2005/8/layout/chevron2"/>
    <dgm:cxn modelId="{D90FEE0F-FFEE-4A8F-843B-20C461C6DBB4}" type="presOf" srcId="{6E4DD896-4BFB-4F60-83DC-2155F2163D96}" destId="{189AE477-AD9F-4FCA-B690-F8EE51327286}" srcOrd="0" destOrd="0" presId="urn:microsoft.com/office/officeart/2005/8/layout/chevron2"/>
    <dgm:cxn modelId="{78C1D0EA-D12A-4AF7-BBD1-9F938199FD51}" srcId="{018B0DE9-357F-4FA1-A82D-D2E71404D100}" destId="{68AF0125-D1F0-4771-BEEB-E8FFD89F8454}" srcOrd="0" destOrd="0" parTransId="{8F4A69EB-0745-46BA-89E6-8C9D01E68F84}" sibTransId="{4F2B9666-56B7-424A-862C-69A7745B1E3F}"/>
    <dgm:cxn modelId="{CAB3C628-56CF-43C6-A025-9095198AFB19}" type="presParOf" srcId="{3A97743B-6DA0-4E79-91D1-89BFE5730B60}" destId="{A1B26565-8920-4CE6-8203-D9D1C51982B6}" srcOrd="0" destOrd="0" presId="urn:microsoft.com/office/officeart/2005/8/layout/chevron2"/>
    <dgm:cxn modelId="{65DFA6D4-FA7B-4CB7-9DC6-3E4CF5E75BFC}" type="presParOf" srcId="{A1B26565-8920-4CE6-8203-D9D1C51982B6}" destId="{1BD00160-1F6F-42A6-9498-3D0806AE7A5C}" srcOrd="0" destOrd="0" presId="urn:microsoft.com/office/officeart/2005/8/layout/chevron2"/>
    <dgm:cxn modelId="{76243570-3BEB-49B8-932C-6E8BE7F5F5C5}" type="presParOf" srcId="{A1B26565-8920-4CE6-8203-D9D1C51982B6}" destId="{189AE477-AD9F-4FCA-B690-F8EE51327286}"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3C8CA6F-BF3C-4B37-9F57-2DBE16816B4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BE"/>
        </a:p>
      </dgm:t>
    </dgm:pt>
    <dgm:pt modelId="{200F9C15-8D49-433D-8ED4-195DB89CD137}">
      <dgm:prSet phldrT="[Texte]" custT="1"/>
      <dgm:spPr/>
      <dgm:t>
        <a:bodyPr/>
        <a:lstStyle/>
        <a:p>
          <a:r>
            <a:rPr lang="fr-BE" sz="1400" b="1">
              <a:latin typeface="Candara" panose="020E0502030303020204" pitchFamily="34" charset="0"/>
            </a:rPr>
            <a:t>Comment la lumière agit-elle sur les molécules?</a:t>
          </a:r>
        </a:p>
      </dgm:t>
    </dgm:pt>
    <dgm:pt modelId="{9C28E094-094E-451B-8CD5-2194A5EB3577}" type="parTrans" cxnId="{3480392C-A75A-4444-8AB6-BDD920DCA12D}">
      <dgm:prSet/>
      <dgm:spPr/>
      <dgm:t>
        <a:bodyPr/>
        <a:lstStyle/>
        <a:p>
          <a:endParaRPr lang="fr-BE"/>
        </a:p>
      </dgm:t>
    </dgm:pt>
    <dgm:pt modelId="{9A3D1AC7-5EC7-4EFE-9455-26C9F0ED871E}" type="sibTrans" cxnId="{3480392C-A75A-4444-8AB6-BDD920DCA12D}">
      <dgm:prSet/>
      <dgm:spPr/>
      <dgm:t>
        <a:bodyPr/>
        <a:lstStyle/>
        <a:p>
          <a:endParaRPr lang="fr-BE"/>
        </a:p>
      </dgm:t>
    </dgm:pt>
    <dgm:pt modelId="{CF011F3B-B106-4780-AE08-A547BCE6CC6E}" type="pres">
      <dgm:prSet presAssocID="{23C8CA6F-BF3C-4B37-9F57-2DBE16816B42}" presName="linear" presStyleCnt="0">
        <dgm:presLayoutVars>
          <dgm:dir/>
          <dgm:animLvl val="lvl"/>
          <dgm:resizeHandles val="exact"/>
        </dgm:presLayoutVars>
      </dgm:prSet>
      <dgm:spPr/>
      <dgm:t>
        <a:bodyPr/>
        <a:lstStyle/>
        <a:p>
          <a:endParaRPr lang="fr-BE"/>
        </a:p>
      </dgm:t>
    </dgm:pt>
    <dgm:pt modelId="{9882798D-81DE-4B99-A34D-8EBFFE25EBAD}" type="pres">
      <dgm:prSet presAssocID="{200F9C15-8D49-433D-8ED4-195DB89CD137}" presName="parentLin" presStyleCnt="0"/>
      <dgm:spPr/>
    </dgm:pt>
    <dgm:pt modelId="{57B3B467-6609-4671-8044-54B318B00717}" type="pres">
      <dgm:prSet presAssocID="{200F9C15-8D49-433D-8ED4-195DB89CD137}" presName="parentLeftMargin" presStyleLbl="node1" presStyleIdx="0" presStyleCnt="1"/>
      <dgm:spPr/>
      <dgm:t>
        <a:bodyPr/>
        <a:lstStyle/>
        <a:p>
          <a:endParaRPr lang="fr-BE"/>
        </a:p>
      </dgm:t>
    </dgm:pt>
    <dgm:pt modelId="{C02C2CAA-7FDD-4EE4-B424-15577BDB7E07}" type="pres">
      <dgm:prSet presAssocID="{200F9C15-8D49-433D-8ED4-195DB89CD137}" presName="parentText" presStyleLbl="node1" presStyleIdx="0" presStyleCnt="1" custScaleX="127845">
        <dgm:presLayoutVars>
          <dgm:chMax val="0"/>
          <dgm:bulletEnabled val="1"/>
        </dgm:presLayoutVars>
      </dgm:prSet>
      <dgm:spPr/>
      <dgm:t>
        <a:bodyPr/>
        <a:lstStyle/>
        <a:p>
          <a:endParaRPr lang="fr-BE"/>
        </a:p>
      </dgm:t>
    </dgm:pt>
    <dgm:pt modelId="{125EC328-801D-4759-AB12-754090876248}" type="pres">
      <dgm:prSet presAssocID="{200F9C15-8D49-433D-8ED4-195DB89CD137}" presName="negativeSpace" presStyleCnt="0"/>
      <dgm:spPr/>
    </dgm:pt>
    <dgm:pt modelId="{03D40EC9-C23C-49F4-960C-30BC16600A45}" type="pres">
      <dgm:prSet presAssocID="{200F9C15-8D49-433D-8ED4-195DB89CD137}" presName="childText" presStyleLbl="conFgAcc1" presStyleIdx="0" presStyleCnt="1">
        <dgm:presLayoutVars>
          <dgm:bulletEnabled val="1"/>
        </dgm:presLayoutVars>
      </dgm:prSet>
      <dgm:spPr/>
    </dgm:pt>
  </dgm:ptLst>
  <dgm:cxnLst>
    <dgm:cxn modelId="{290845B3-B327-4C62-8371-A284F767C4AC}" type="presOf" srcId="{200F9C15-8D49-433D-8ED4-195DB89CD137}" destId="{57B3B467-6609-4671-8044-54B318B00717}" srcOrd="0" destOrd="0" presId="urn:microsoft.com/office/officeart/2005/8/layout/list1"/>
    <dgm:cxn modelId="{228715C9-98A1-4260-B333-89092CD2BB3D}" type="presOf" srcId="{23C8CA6F-BF3C-4B37-9F57-2DBE16816B42}" destId="{CF011F3B-B106-4780-AE08-A547BCE6CC6E}" srcOrd="0" destOrd="0" presId="urn:microsoft.com/office/officeart/2005/8/layout/list1"/>
    <dgm:cxn modelId="{72BBE30F-F64F-420B-92F8-4F24A4CB9D02}" type="presOf" srcId="{200F9C15-8D49-433D-8ED4-195DB89CD137}" destId="{C02C2CAA-7FDD-4EE4-B424-15577BDB7E07}" srcOrd="1" destOrd="0" presId="urn:microsoft.com/office/officeart/2005/8/layout/list1"/>
    <dgm:cxn modelId="{3480392C-A75A-4444-8AB6-BDD920DCA12D}" srcId="{23C8CA6F-BF3C-4B37-9F57-2DBE16816B42}" destId="{200F9C15-8D49-433D-8ED4-195DB89CD137}" srcOrd="0" destOrd="0" parTransId="{9C28E094-094E-451B-8CD5-2194A5EB3577}" sibTransId="{9A3D1AC7-5EC7-4EFE-9455-26C9F0ED871E}"/>
    <dgm:cxn modelId="{C18AA329-5B34-415E-827C-EB4942FA9A3A}" type="presParOf" srcId="{CF011F3B-B106-4780-AE08-A547BCE6CC6E}" destId="{9882798D-81DE-4B99-A34D-8EBFFE25EBAD}" srcOrd="0" destOrd="0" presId="urn:microsoft.com/office/officeart/2005/8/layout/list1"/>
    <dgm:cxn modelId="{14690989-989F-4014-BF35-744E2D63DE48}" type="presParOf" srcId="{9882798D-81DE-4B99-A34D-8EBFFE25EBAD}" destId="{57B3B467-6609-4671-8044-54B318B00717}" srcOrd="0" destOrd="0" presId="urn:microsoft.com/office/officeart/2005/8/layout/list1"/>
    <dgm:cxn modelId="{AB18AD55-D431-4D7B-A8E9-3ED80FD2F95B}" type="presParOf" srcId="{9882798D-81DE-4B99-A34D-8EBFFE25EBAD}" destId="{C02C2CAA-7FDD-4EE4-B424-15577BDB7E07}" srcOrd="1" destOrd="0" presId="urn:microsoft.com/office/officeart/2005/8/layout/list1"/>
    <dgm:cxn modelId="{3CAADB3B-4624-41DA-B829-672BDF75B995}" type="presParOf" srcId="{CF011F3B-B106-4780-AE08-A547BCE6CC6E}" destId="{125EC328-801D-4759-AB12-754090876248}" srcOrd="1" destOrd="0" presId="urn:microsoft.com/office/officeart/2005/8/layout/list1"/>
    <dgm:cxn modelId="{CA8E87B6-0505-418A-A9F3-C099E96E9D66}" type="presParOf" srcId="{CF011F3B-B106-4780-AE08-A547BCE6CC6E}" destId="{03D40EC9-C23C-49F4-960C-30BC16600A45}" srcOrd="2" destOrd="0" presId="urn:microsoft.com/office/officeart/2005/8/layout/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3C8CA6F-BF3C-4B37-9F57-2DBE16816B4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BE"/>
        </a:p>
      </dgm:t>
    </dgm:pt>
    <dgm:pt modelId="{200F9C15-8D49-433D-8ED4-195DB89CD137}">
      <dgm:prSet phldrT="[Texte]" custT="1"/>
      <dgm:spPr/>
      <dgm:t>
        <a:bodyPr/>
        <a:lstStyle/>
        <a:p>
          <a:r>
            <a:rPr lang="fr-BE" sz="1400" b="1">
              <a:latin typeface="Candara" panose="020E0502030303020204" pitchFamily="34" charset="0"/>
            </a:rPr>
            <a:t>Observation  - Perception - sen</a:t>
          </a:r>
          <a:r>
            <a:rPr lang="fr-BE" sz="1400" b="1">
              <a:latin typeface="Calibri" panose="020F0502020204030204" pitchFamily="34" charset="0"/>
            </a:rPr>
            <a:t>s</a:t>
          </a:r>
        </a:p>
      </dgm:t>
    </dgm:pt>
    <dgm:pt modelId="{9C28E094-094E-451B-8CD5-2194A5EB3577}" type="parTrans" cxnId="{3480392C-A75A-4444-8AB6-BDD920DCA12D}">
      <dgm:prSet/>
      <dgm:spPr/>
      <dgm:t>
        <a:bodyPr/>
        <a:lstStyle/>
        <a:p>
          <a:endParaRPr lang="fr-BE"/>
        </a:p>
      </dgm:t>
    </dgm:pt>
    <dgm:pt modelId="{9A3D1AC7-5EC7-4EFE-9455-26C9F0ED871E}" type="sibTrans" cxnId="{3480392C-A75A-4444-8AB6-BDD920DCA12D}">
      <dgm:prSet/>
      <dgm:spPr/>
      <dgm:t>
        <a:bodyPr/>
        <a:lstStyle/>
        <a:p>
          <a:endParaRPr lang="fr-BE"/>
        </a:p>
      </dgm:t>
    </dgm:pt>
    <dgm:pt modelId="{CF011F3B-B106-4780-AE08-A547BCE6CC6E}" type="pres">
      <dgm:prSet presAssocID="{23C8CA6F-BF3C-4B37-9F57-2DBE16816B42}" presName="linear" presStyleCnt="0">
        <dgm:presLayoutVars>
          <dgm:dir/>
          <dgm:animLvl val="lvl"/>
          <dgm:resizeHandles val="exact"/>
        </dgm:presLayoutVars>
      </dgm:prSet>
      <dgm:spPr/>
      <dgm:t>
        <a:bodyPr/>
        <a:lstStyle/>
        <a:p>
          <a:endParaRPr lang="fr-BE"/>
        </a:p>
      </dgm:t>
    </dgm:pt>
    <dgm:pt modelId="{9882798D-81DE-4B99-A34D-8EBFFE25EBAD}" type="pres">
      <dgm:prSet presAssocID="{200F9C15-8D49-433D-8ED4-195DB89CD137}" presName="parentLin" presStyleCnt="0"/>
      <dgm:spPr/>
    </dgm:pt>
    <dgm:pt modelId="{57B3B467-6609-4671-8044-54B318B00717}" type="pres">
      <dgm:prSet presAssocID="{200F9C15-8D49-433D-8ED4-195DB89CD137}" presName="parentLeftMargin" presStyleLbl="node1" presStyleIdx="0" presStyleCnt="1"/>
      <dgm:spPr/>
      <dgm:t>
        <a:bodyPr/>
        <a:lstStyle/>
        <a:p>
          <a:endParaRPr lang="fr-BE"/>
        </a:p>
      </dgm:t>
    </dgm:pt>
    <dgm:pt modelId="{C02C2CAA-7FDD-4EE4-B424-15577BDB7E07}" type="pres">
      <dgm:prSet presAssocID="{200F9C15-8D49-433D-8ED4-195DB89CD137}" presName="parentText" presStyleLbl="node1" presStyleIdx="0" presStyleCnt="1">
        <dgm:presLayoutVars>
          <dgm:chMax val="0"/>
          <dgm:bulletEnabled val="1"/>
        </dgm:presLayoutVars>
      </dgm:prSet>
      <dgm:spPr/>
      <dgm:t>
        <a:bodyPr/>
        <a:lstStyle/>
        <a:p>
          <a:endParaRPr lang="fr-BE"/>
        </a:p>
      </dgm:t>
    </dgm:pt>
    <dgm:pt modelId="{125EC328-801D-4759-AB12-754090876248}" type="pres">
      <dgm:prSet presAssocID="{200F9C15-8D49-433D-8ED4-195DB89CD137}" presName="negativeSpace" presStyleCnt="0"/>
      <dgm:spPr/>
    </dgm:pt>
    <dgm:pt modelId="{03D40EC9-C23C-49F4-960C-30BC16600A45}" type="pres">
      <dgm:prSet presAssocID="{200F9C15-8D49-433D-8ED4-195DB89CD137}" presName="childText" presStyleLbl="conFgAcc1" presStyleIdx="0" presStyleCnt="1">
        <dgm:presLayoutVars>
          <dgm:bulletEnabled val="1"/>
        </dgm:presLayoutVars>
      </dgm:prSet>
      <dgm:spPr/>
    </dgm:pt>
  </dgm:ptLst>
  <dgm:cxnLst>
    <dgm:cxn modelId="{2C758B78-8D5D-4F31-B9F6-A985A9FF5E9A}" type="presOf" srcId="{200F9C15-8D49-433D-8ED4-195DB89CD137}" destId="{C02C2CAA-7FDD-4EE4-B424-15577BDB7E07}" srcOrd="1" destOrd="0" presId="urn:microsoft.com/office/officeart/2005/8/layout/list1"/>
    <dgm:cxn modelId="{297D986B-6463-463E-958F-44F633DC922C}" type="presOf" srcId="{23C8CA6F-BF3C-4B37-9F57-2DBE16816B42}" destId="{CF011F3B-B106-4780-AE08-A547BCE6CC6E}" srcOrd="0" destOrd="0" presId="urn:microsoft.com/office/officeart/2005/8/layout/list1"/>
    <dgm:cxn modelId="{3480392C-A75A-4444-8AB6-BDD920DCA12D}" srcId="{23C8CA6F-BF3C-4B37-9F57-2DBE16816B42}" destId="{200F9C15-8D49-433D-8ED4-195DB89CD137}" srcOrd="0" destOrd="0" parTransId="{9C28E094-094E-451B-8CD5-2194A5EB3577}" sibTransId="{9A3D1AC7-5EC7-4EFE-9455-26C9F0ED871E}"/>
    <dgm:cxn modelId="{813F729C-8D87-4D65-BD2B-3AA0AF56D319}" type="presOf" srcId="{200F9C15-8D49-433D-8ED4-195DB89CD137}" destId="{57B3B467-6609-4671-8044-54B318B00717}" srcOrd="0" destOrd="0" presId="urn:microsoft.com/office/officeart/2005/8/layout/list1"/>
    <dgm:cxn modelId="{B72ABFA0-71BC-4E85-92A6-920B0E0AE6AA}" type="presParOf" srcId="{CF011F3B-B106-4780-AE08-A547BCE6CC6E}" destId="{9882798D-81DE-4B99-A34D-8EBFFE25EBAD}" srcOrd="0" destOrd="0" presId="urn:microsoft.com/office/officeart/2005/8/layout/list1"/>
    <dgm:cxn modelId="{15803701-28C1-420F-8DE2-91B56BFD3A8E}" type="presParOf" srcId="{9882798D-81DE-4B99-A34D-8EBFFE25EBAD}" destId="{57B3B467-6609-4671-8044-54B318B00717}" srcOrd="0" destOrd="0" presId="urn:microsoft.com/office/officeart/2005/8/layout/list1"/>
    <dgm:cxn modelId="{899F8C8E-3866-4113-9B39-639E860A656E}" type="presParOf" srcId="{9882798D-81DE-4B99-A34D-8EBFFE25EBAD}" destId="{C02C2CAA-7FDD-4EE4-B424-15577BDB7E07}" srcOrd="1" destOrd="0" presId="urn:microsoft.com/office/officeart/2005/8/layout/list1"/>
    <dgm:cxn modelId="{1AB49DD6-0A34-42D2-9B4F-7952D4DE8CE8}" type="presParOf" srcId="{CF011F3B-B106-4780-AE08-A547BCE6CC6E}" destId="{125EC328-801D-4759-AB12-754090876248}" srcOrd="1" destOrd="0" presId="urn:microsoft.com/office/officeart/2005/8/layout/list1"/>
    <dgm:cxn modelId="{946FA54A-F2FA-4218-80EB-47274C35BF49}" type="presParOf" srcId="{CF011F3B-B106-4780-AE08-A547BCE6CC6E}" destId="{03D40EC9-C23C-49F4-960C-30BC16600A45}" srcOrd="2"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23C8CA6F-BF3C-4B37-9F57-2DBE16816B4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BE"/>
        </a:p>
      </dgm:t>
    </dgm:pt>
    <dgm:pt modelId="{200F9C15-8D49-433D-8ED4-195DB89CD137}">
      <dgm:prSet phldrT="[Texte]" custT="1"/>
      <dgm:spPr/>
      <dgm:t>
        <a:bodyPr/>
        <a:lstStyle/>
        <a:p>
          <a:r>
            <a:rPr lang="fr-BE" sz="1400" b="1">
              <a:latin typeface="Candara" panose="020E0502030303020204" pitchFamily="34" charset="0"/>
            </a:rPr>
            <a:t>Le quiz</a:t>
          </a:r>
        </a:p>
      </dgm:t>
    </dgm:pt>
    <dgm:pt modelId="{9C28E094-094E-451B-8CD5-2194A5EB3577}" type="parTrans" cxnId="{3480392C-A75A-4444-8AB6-BDD920DCA12D}">
      <dgm:prSet/>
      <dgm:spPr/>
      <dgm:t>
        <a:bodyPr/>
        <a:lstStyle/>
        <a:p>
          <a:endParaRPr lang="fr-BE"/>
        </a:p>
      </dgm:t>
    </dgm:pt>
    <dgm:pt modelId="{9A3D1AC7-5EC7-4EFE-9455-26C9F0ED871E}" type="sibTrans" cxnId="{3480392C-A75A-4444-8AB6-BDD920DCA12D}">
      <dgm:prSet/>
      <dgm:spPr/>
      <dgm:t>
        <a:bodyPr/>
        <a:lstStyle/>
        <a:p>
          <a:endParaRPr lang="fr-BE"/>
        </a:p>
      </dgm:t>
    </dgm:pt>
    <dgm:pt modelId="{CF011F3B-B106-4780-AE08-A547BCE6CC6E}" type="pres">
      <dgm:prSet presAssocID="{23C8CA6F-BF3C-4B37-9F57-2DBE16816B42}" presName="linear" presStyleCnt="0">
        <dgm:presLayoutVars>
          <dgm:dir/>
          <dgm:animLvl val="lvl"/>
          <dgm:resizeHandles val="exact"/>
        </dgm:presLayoutVars>
      </dgm:prSet>
      <dgm:spPr/>
      <dgm:t>
        <a:bodyPr/>
        <a:lstStyle/>
        <a:p>
          <a:endParaRPr lang="fr-BE"/>
        </a:p>
      </dgm:t>
    </dgm:pt>
    <dgm:pt modelId="{9882798D-81DE-4B99-A34D-8EBFFE25EBAD}" type="pres">
      <dgm:prSet presAssocID="{200F9C15-8D49-433D-8ED4-195DB89CD137}" presName="parentLin" presStyleCnt="0"/>
      <dgm:spPr/>
    </dgm:pt>
    <dgm:pt modelId="{57B3B467-6609-4671-8044-54B318B00717}" type="pres">
      <dgm:prSet presAssocID="{200F9C15-8D49-433D-8ED4-195DB89CD137}" presName="parentLeftMargin" presStyleLbl="node1" presStyleIdx="0" presStyleCnt="1"/>
      <dgm:spPr/>
      <dgm:t>
        <a:bodyPr/>
        <a:lstStyle/>
        <a:p>
          <a:endParaRPr lang="fr-BE"/>
        </a:p>
      </dgm:t>
    </dgm:pt>
    <dgm:pt modelId="{C02C2CAA-7FDD-4EE4-B424-15577BDB7E07}" type="pres">
      <dgm:prSet presAssocID="{200F9C15-8D49-433D-8ED4-195DB89CD137}" presName="parentText" presStyleLbl="node1" presStyleIdx="0" presStyleCnt="1" custScaleX="106860">
        <dgm:presLayoutVars>
          <dgm:chMax val="0"/>
          <dgm:bulletEnabled val="1"/>
        </dgm:presLayoutVars>
      </dgm:prSet>
      <dgm:spPr/>
      <dgm:t>
        <a:bodyPr/>
        <a:lstStyle/>
        <a:p>
          <a:endParaRPr lang="fr-BE"/>
        </a:p>
      </dgm:t>
    </dgm:pt>
    <dgm:pt modelId="{125EC328-801D-4759-AB12-754090876248}" type="pres">
      <dgm:prSet presAssocID="{200F9C15-8D49-433D-8ED4-195DB89CD137}" presName="negativeSpace" presStyleCnt="0"/>
      <dgm:spPr/>
    </dgm:pt>
    <dgm:pt modelId="{03D40EC9-C23C-49F4-960C-30BC16600A45}" type="pres">
      <dgm:prSet presAssocID="{200F9C15-8D49-433D-8ED4-195DB89CD137}" presName="childText" presStyleLbl="conFgAcc1" presStyleIdx="0" presStyleCnt="1">
        <dgm:presLayoutVars>
          <dgm:bulletEnabled val="1"/>
        </dgm:presLayoutVars>
      </dgm:prSet>
      <dgm:spPr/>
    </dgm:pt>
  </dgm:ptLst>
  <dgm:cxnLst>
    <dgm:cxn modelId="{C702353F-7A53-47D9-8594-158DB5810BD6}" type="presOf" srcId="{200F9C15-8D49-433D-8ED4-195DB89CD137}" destId="{57B3B467-6609-4671-8044-54B318B00717}" srcOrd="0" destOrd="0" presId="urn:microsoft.com/office/officeart/2005/8/layout/list1"/>
    <dgm:cxn modelId="{9932CC3D-D066-4713-B969-F1DDA2F711E3}" type="presOf" srcId="{23C8CA6F-BF3C-4B37-9F57-2DBE16816B42}" destId="{CF011F3B-B106-4780-AE08-A547BCE6CC6E}" srcOrd="0" destOrd="0" presId="urn:microsoft.com/office/officeart/2005/8/layout/list1"/>
    <dgm:cxn modelId="{3E5461E8-63DD-4927-836F-5802710DB87B}" type="presOf" srcId="{200F9C15-8D49-433D-8ED4-195DB89CD137}" destId="{C02C2CAA-7FDD-4EE4-B424-15577BDB7E07}" srcOrd="1" destOrd="0" presId="urn:microsoft.com/office/officeart/2005/8/layout/list1"/>
    <dgm:cxn modelId="{3480392C-A75A-4444-8AB6-BDD920DCA12D}" srcId="{23C8CA6F-BF3C-4B37-9F57-2DBE16816B42}" destId="{200F9C15-8D49-433D-8ED4-195DB89CD137}" srcOrd="0" destOrd="0" parTransId="{9C28E094-094E-451B-8CD5-2194A5EB3577}" sibTransId="{9A3D1AC7-5EC7-4EFE-9455-26C9F0ED871E}"/>
    <dgm:cxn modelId="{B0CFD8A4-E69D-4484-B3DD-C4F146C2CEBE}" type="presParOf" srcId="{CF011F3B-B106-4780-AE08-A547BCE6CC6E}" destId="{9882798D-81DE-4B99-A34D-8EBFFE25EBAD}" srcOrd="0" destOrd="0" presId="urn:microsoft.com/office/officeart/2005/8/layout/list1"/>
    <dgm:cxn modelId="{B9EB7737-2268-427B-B400-24B1DFE9E2F8}" type="presParOf" srcId="{9882798D-81DE-4B99-A34D-8EBFFE25EBAD}" destId="{57B3B467-6609-4671-8044-54B318B00717}" srcOrd="0" destOrd="0" presId="urn:microsoft.com/office/officeart/2005/8/layout/list1"/>
    <dgm:cxn modelId="{A2CD550D-36E0-4499-BC5C-A00493EFD8F0}" type="presParOf" srcId="{9882798D-81DE-4B99-A34D-8EBFFE25EBAD}" destId="{C02C2CAA-7FDD-4EE4-B424-15577BDB7E07}" srcOrd="1" destOrd="0" presId="urn:microsoft.com/office/officeart/2005/8/layout/list1"/>
    <dgm:cxn modelId="{277378FB-F35A-4E91-8671-14D40B5DE42D}" type="presParOf" srcId="{CF011F3B-B106-4780-AE08-A547BCE6CC6E}" destId="{125EC328-801D-4759-AB12-754090876248}" srcOrd="1" destOrd="0" presId="urn:microsoft.com/office/officeart/2005/8/layout/list1"/>
    <dgm:cxn modelId="{D8B9BE95-93FD-4692-B0B8-580B4106A808}" type="presParOf" srcId="{CF011F3B-B106-4780-AE08-A547BCE6CC6E}" destId="{03D40EC9-C23C-49F4-960C-30BC16600A45}" srcOrd="2"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3C8CA6F-BF3C-4B37-9F57-2DBE16816B4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fr-BE"/>
        </a:p>
      </dgm:t>
    </dgm:pt>
    <dgm:pt modelId="{200F9C15-8D49-433D-8ED4-195DB89CD137}">
      <dgm:prSet phldrT="[Texte]" custT="1"/>
      <dgm:spPr/>
      <dgm:t>
        <a:bodyPr/>
        <a:lstStyle/>
        <a:p>
          <a:r>
            <a:rPr lang="fr-BE" sz="1400" b="1">
              <a:latin typeface="Candara" panose="020E0502030303020204" pitchFamily="34" charset="0"/>
            </a:rPr>
            <a:t>Matériel didactique et Maison d'édition</a:t>
          </a:r>
        </a:p>
      </dgm:t>
    </dgm:pt>
    <dgm:pt modelId="{9C28E094-094E-451B-8CD5-2194A5EB3577}" type="parTrans" cxnId="{3480392C-A75A-4444-8AB6-BDD920DCA12D}">
      <dgm:prSet/>
      <dgm:spPr/>
      <dgm:t>
        <a:bodyPr/>
        <a:lstStyle/>
        <a:p>
          <a:endParaRPr lang="fr-BE"/>
        </a:p>
      </dgm:t>
    </dgm:pt>
    <dgm:pt modelId="{9A3D1AC7-5EC7-4EFE-9455-26C9F0ED871E}" type="sibTrans" cxnId="{3480392C-A75A-4444-8AB6-BDD920DCA12D}">
      <dgm:prSet/>
      <dgm:spPr/>
      <dgm:t>
        <a:bodyPr/>
        <a:lstStyle/>
        <a:p>
          <a:endParaRPr lang="fr-BE"/>
        </a:p>
      </dgm:t>
    </dgm:pt>
    <dgm:pt modelId="{CF011F3B-B106-4780-AE08-A547BCE6CC6E}" type="pres">
      <dgm:prSet presAssocID="{23C8CA6F-BF3C-4B37-9F57-2DBE16816B42}" presName="linear" presStyleCnt="0">
        <dgm:presLayoutVars>
          <dgm:dir/>
          <dgm:animLvl val="lvl"/>
          <dgm:resizeHandles val="exact"/>
        </dgm:presLayoutVars>
      </dgm:prSet>
      <dgm:spPr/>
      <dgm:t>
        <a:bodyPr/>
        <a:lstStyle/>
        <a:p>
          <a:endParaRPr lang="fr-BE"/>
        </a:p>
      </dgm:t>
    </dgm:pt>
    <dgm:pt modelId="{9882798D-81DE-4B99-A34D-8EBFFE25EBAD}" type="pres">
      <dgm:prSet presAssocID="{200F9C15-8D49-433D-8ED4-195DB89CD137}" presName="parentLin" presStyleCnt="0"/>
      <dgm:spPr/>
    </dgm:pt>
    <dgm:pt modelId="{57B3B467-6609-4671-8044-54B318B00717}" type="pres">
      <dgm:prSet presAssocID="{200F9C15-8D49-433D-8ED4-195DB89CD137}" presName="parentLeftMargin" presStyleLbl="node1" presStyleIdx="0" presStyleCnt="1"/>
      <dgm:spPr/>
      <dgm:t>
        <a:bodyPr/>
        <a:lstStyle/>
        <a:p>
          <a:endParaRPr lang="fr-BE"/>
        </a:p>
      </dgm:t>
    </dgm:pt>
    <dgm:pt modelId="{C02C2CAA-7FDD-4EE4-B424-15577BDB7E07}" type="pres">
      <dgm:prSet presAssocID="{200F9C15-8D49-433D-8ED4-195DB89CD137}" presName="parentText" presStyleLbl="node1" presStyleIdx="0" presStyleCnt="1">
        <dgm:presLayoutVars>
          <dgm:chMax val="0"/>
          <dgm:bulletEnabled val="1"/>
        </dgm:presLayoutVars>
      </dgm:prSet>
      <dgm:spPr/>
      <dgm:t>
        <a:bodyPr/>
        <a:lstStyle/>
        <a:p>
          <a:endParaRPr lang="fr-BE"/>
        </a:p>
      </dgm:t>
    </dgm:pt>
    <dgm:pt modelId="{125EC328-801D-4759-AB12-754090876248}" type="pres">
      <dgm:prSet presAssocID="{200F9C15-8D49-433D-8ED4-195DB89CD137}" presName="negativeSpace" presStyleCnt="0"/>
      <dgm:spPr/>
    </dgm:pt>
    <dgm:pt modelId="{03D40EC9-C23C-49F4-960C-30BC16600A45}" type="pres">
      <dgm:prSet presAssocID="{200F9C15-8D49-433D-8ED4-195DB89CD137}" presName="childText" presStyleLbl="conFgAcc1" presStyleIdx="0" presStyleCnt="1">
        <dgm:presLayoutVars>
          <dgm:bulletEnabled val="1"/>
        </dgm:presLayoutVars>
      </dgm:prSet>
      <dgm:spPr/>
    </dgm:pt>
  </dgm:ptLst>
  <dgm:cxnLst>
    <dgm:cxn modelId="{84ABF104-FE5C-45A9-841E-A5A1B3DAA704}" type="presOf" srcId="{200F9C15-8D49-433D-8ED4-195DB89CD137}" destId="{57B3B467-6609-4671-8044-54B318B00717}" srcOrd="0" destOrd="0" presId="urn:microsoft.com/office/officeart/2005/8/layout/list1"/>
    <dgm:cxn modelId="{A8EF0ED3-0508-46AD-A48A-29ECA806A19B}" type="presOf" srcId="{200F9C15-8D49-433D-8ED4-195DB89CD137}" destId="{C02C2CAA-7FDD-4EE4-B424-15577BDB7E07}" srcOrd="1" destOrd="0" presId="urn:microsoft.com/office/officeart/2005/8/layout/list1"/>
    <dgm:cxn modelId="{8659374A-4D96-4485-9D13-AF96A7494C38}" type="presOf" srcId="{23C8CA6F-BF3C-4B37-9F57-2DBE16816B42}" destId="{CF011F3B-B106-4780-AE08-A547BCE6CC6E}" srcOrd="0" destOrd="0" presId="urn:microsoft.com/office/officeart/2005/8/layout/list1"/>
    <dgm:cxn modelId="{3480392C-A75A-4444-8AB6-BDD920DCA12D}" srcId="{23C8CA6F-BF3C-4B37-9F57-2DBE16816B42}" destId="{200F9C15-8D49-433D-8ED4-195DB89CD137}" srcOrd="0" destOrd="0" parTransId="{9C28E094-094E-451B-8CD5-2194A5EB3577}" sibTransId="{9A3D1AC7-5EC7-4EFE-9455-26C9F0ED871E}"/>
    <dgm:cxn modelId="{729692E3-6CF1-4A52-AB70-BD5201462C4B}" type="presParOf" srcId="{CF011F3B-B106-4780-AE08-A547BCE6CC6E}" destId="{9882798D-81DE-4B99-A34D-8EBFFE25EBAD}" srcOrd="0" destOrd="0" presId="urn:microsoft.com/office/officeart/2005/8/layout/list1"/>
    <dgm:cxn modelId="{365E54F7-4E48-4D23-B7C2-116CAF28ACDE}" type="presParOf" srcId="{9882798D-81DE-4B99-A34D-8EBFFE25EBAD}" destId="{57B3B467-6609-4671-8044-54B318B00717}" srcOrd="0" destOrd="0" presId="urn:microsoft.com/office/officeart/2005/8/layout/list1"/>
    <dgm:cxn modelId="{E7543981-A393-410F-96CE-22354E241B21}" type="presParOf" srcId="{9882798D-81DE-4B99-A34D-8EBFFE25EBAD}" destId="{C02C2CAA-7FDD-4EE4-B424-15577BDB7E07}" srcOrd="1" destOrd="0" presId="urn:microsoft.com/office/officeart/2005/8/layout/list1"/>
    <dgm:cxn modelId="{F371B8D5-6BA1-44AF-ABB5-9D0DD22A7538}" type="presParOf" srcId="{CF011F3B-B106-4780-AE08-A547BCE6CC6E}" destId="{125EC328-801D-4759-AB12-754090876248}" srcOrd="1" destOrd="0" presId="urn:microsoft.com/office/officeart/2005/8/layout/list1"/>
    <dgm:cxn modelId="{2AEA5089-0D2C-4953-8E30-4E4351AF21D8}" type="presParOf" srcId="{CF011F3B-B106-4780-AE08-A547BCE6CC6E}" destId="{03D40EC9-C23C-49F4-960C-30BC16600A45}" srcOrd="2" destOrd="0" presId="urn:microsoft.com/office/officeart/2005/8/layout/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D40EC9-C23C-49F4-960C-30BC16600A45}">
      <dsp:nvSpPr>
        <dsp:cNvPr id="0" name=""/>
        <dsp:cNvSpPr/>
      </dsp:nvSpPr>
      <dsp:spPr>
        <a:xfrm>
          <a:off x="0" y="203602"/>
          <a:ext cx="5057775"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2C2CAA-7FDD-4EE4-B424-15577BDB7E07}">
      <dsp:nvSpPr>
        <dsp:cNvPr id="0" name=""/>
        <dsp:cNvSpPr/>
      </dsp:nvSpPr>
      <dsp:spPr>
        <a:xfrm>
          <a:off x="240787" y="11722"/>
          <a:ext cx="4815747"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820" tIns="0" rIns="133820" bIns="0" numCol="1" spcCol="1270" anchor="ctr" anchorCtr="0">
          <a:noAutofit/>
        </a:bodyPr>
        <a:lstStyle/>
        <a:p>
          <a:pPr lvl="0" algn="l" defTabSz="711200">
            <a:lnSpc>
              <a:spcPct val="90000"/>
            </a:lnSpc>
            <a:spcBef>
              <a:spcPct val="0"/>
            </a:spcBef>
            <a:spcAft>
              <a:spcPct val="35000"/>
            </a:spcAft>
          </a:pPr>
          <a:r>
            <a:rPr lang="fr-FR" sz="1600" b="1" kern="1200">
              <a:latin typeface="Candara" panose="020E0502030303020204" pitchFamily="34" charset="0"/>
            </a:rPr>
            <a:t>La délégation Belge à Debrecen</a:t>
          </a:r>
          <a:endParaRPr lang="fr-BE" sz="1600" b="1" kern="1200">
            <a:latin typeface="Candara" panose="020E0502030303020204" pitchFamily="34" charset="0"/>
          </a:endParaRPr>
        </a:p>
      </dsp:txBody>
      <dsp:txXfrm>
        <a:off x="259521" y="30456"/>
        <a:ext cx="4778279" cy="34629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D40EC9-C23C-49F4-960C-30BC16600A45}">
      <dsp:nvSpPr>
        <dsp:cNvPr id="0" name=""/>
        <dsp:cNvSpPr/>
      </dsp:nvSpPr>
      <dsp:spPr>
        <a:xfrm>
          <a:off x="0" y="203602"/>
          <a:ext cx="5057775"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2C2CAA-7FDD-4EE4-B424-15577BDB7E07}">
      <dsp:nvSpPr>
        <dsp:cNvPr id="0" name=""/>
        <dsp:cNvSpPr/>
      </dsp:nvSpPr>
      <dsp:spPr>
        <a:xfrm>
          <a:off x="252888" y="11722"/>
          <a:ext cx="3540442"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820" tIns="0" rIns="133820" bIns="0" numCol="1" spcCol="1270" anchor="ctr" anchorCtr="0">
          <a:noAutofit/>
        </a:bodyPr>
        <a:lstStyle/>
        <a:p>
          <a:pPr lvl="0" algn="l" defTabSz="622300">
            <a:lnSpc>
              <a:spcPct val="90000"/>
            </a:lnSpc>
            <a:spcBef>
              <a:spcPct val="0"/>
            </a:spcBef>
            <a:spcAft>
              <a:spcPct val="35000"/>
            </a:spcAft>
          </a:pPr>
          <a:r>
            <a:rPr lang="fr-BE" sz="1400" b="1" kern="1200">
              <a:latin typeface="Candara" panose="020E0502030303020204" pitchFamily="34" charset="0"/>
            </a:rPr>
            <a:t>Les présentations d'expériences</a:t>
          </a:r>
        </a:p>
      </dsp:txBody>
      <dsp:txXfrm>
        <a:off x="271622" y="30456"/>
        <a:ext cx="3502974" cy="34629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1941"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5888" y="220891"/>
        <a:ext cx="223195" cy="95656"/>
      </dsp:txXfrm>
    </dsp:sp>
    <dsp:sp modelId="{3FC91149-607D-4F6E-8B32-B72714CD5FB9}">
      <dsp:nvSpPr>
        <dsp:cNvPr id="0" name=""/>
        <dsp:cNvSpPr/>
      </dsp:nvSpPr>
      <dsp:spPr>
        <a:xfrm rot="5400000">
          <a:off x="2606349" y="-2359654"/>
          <a:ext cx="425099" cy="5144409"/>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BE" sz="1400" b="1" kern="1200">
              <a:latin typeface="Candara" panose="020E0502030303020204" pitchFamily="34" charset="0"/>
            </a:rPr>
            <a:t>Demonstrating physics - Experiments who make you wonder!!!</a:t>
          </a:r>
        </a:p>
      </dsp:txBody>
      <dsp:txXfrm rot="-5400000">
        <a:off x="246694" y="20753"/>
        <a:ext cx="5123657" cy="3835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2781"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5048" y="220891"/>
        <a:ext cx="223195" cy="95656"/>
      </dsp:txXfrm>
    </dsp:sp>
    <dsp:sp modelId="{3FC91149-607D-4F6E-8B32-B72714CD5FB9}">
      <dsp:nvSpPr>
        <dsp:cNvPr id="0" name=""/>
        <dsp:cNvSpPr/>
      </dsp:nvSpPr>
      <dsp:spPr>
        <a:xfrm rot="5400000">
          <a:off x="2237719" y="-1998904"/>
          <a:ext cx="425099" cy="4423868"/>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BE" sz="1400" b="1" kern="1200">
              <a:latin typeface="Candara" panose="020E0502030303020204" pitchFamily="34" charset="0"/>
            </a:rPr>
            <a:t>Le myxomycète</a:t>
          </a:r>
        </a:p>
      </dsp:txBody>
      <dsp:txXfrm rot="-5400000">
        <a:off x="238335" y="21232"/>
        <a:ext cx="4403116" cy="3835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2781"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5048" y="220891"/>
        <a:ext cx="223195" cy="95656"/>
      </dsp:txXfrm>
    </dsp:sp>
    <dsp:sp modelId="{3FC91149-607D-4F6E-8B32-B72714CD5FB9}">
      <dsp:nvSpPr>
        <dsp:cNvPr id="0" name=""/>
        <dsp:cNvSpPr/>
      </dsp:nvSpPr>
      <dsp:spPr>
        <a:xfrm rot="5400000">
          <a:off x="2237719" y="-1998904"/>
          <a:ext cx="425099" cy="4423868"/>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BE" sz="1400" b="1" kern="1200">
              <a:latin typeface="Candara" panose="020E0502030303020204" pitchFamily="34" charset="0"/>
            </a:rPr>
            <a:t>Les jouets qui enseignent</a:t>
          </a:r>
        </a:p>
      </dsp:txBody>
      <dsp:txXfrm rot="-5400000">
        <a:off x="238335" y="21232"/>
        <a:ext cx="4403116" cy="3835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3344"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4485" y="220891"/>
        <a:ext cx="223195" cy="95656"/>
      </dsp:txXfrm>
    </dsp:sp>
    <dsp:sp modelId="{3FC91149-607D-4F6E-8B32-B72714CD5FB9}">
      <dsp:nvSpPr>
        <dsp:cNvPr id="0" name=""/>
        <dsp:cNvSpPr/>
      </dsp:nvSpPr>
      <dsp:spPr>
        <a:xfrm rot="5400000">
          <a:off x="1994268" y="-1757144"/>
          <a:ext cx="425099" cy="3940347"/>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Candara" panose="020E0502030303020204" pitchFamily="34" charset="0"/>
            </a:rPr>
            <a:t>Interférences dans le monde des sons</a:t>
          </a:r>
          <a:endParaRPr lang="fr-BE" sz="1400" b="1" kern="1200">
            <a:latin typeface="Candara" panose="020E0502030303020204" pitchFamily="34" charset="0"/>
          </a:endParaRPr>
        </a:p>
      </dsp:txBody>
      <dsp:txXfrm rot="-5400000">
        <a:off x="236644" y="21232"/>
        <a:ext cx="3919595" cy="3835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3433"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4396" y="220891"/>
        <a:ext cx="223195" cy="95656"/>
      </dsp:txXfrm>
    </dsp:sp>
    <dsp:sp modelId="{3FC91149-607D-4F6E-8B32-B72714CD5FB9}">
      <dsp:nvSpPr>
        <dsp:cNvPr id="0" name=""/>
        <dsp:cNvSpPr/>
      </dsp:nvSpPr>
      <dsp:spPr>
        <a:xfrm rot="5400000">
          <a:off x="1956080" y="-1719220"/>
          <a:ext cx="425099" cy="3864500"/>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Candara" panose="020E0502030303020204" pitchFamily="34" charset="0"/>
            </a:rPr>
            <a:t>All banana!</a:t>
          </a:r>
          <a:endParaRPr lang="fr-BE" sz="1400" kern="1200">
            <a:latin typeface="Candara" panose="020E0502030303020204" pitchFamily="34" charset="0"/>
          </a:endParaRPr>
        </a:p>
      </dsp:txBody>
      <dsp:txXfrm rot="-5400000">
        <a:off x="236380" y="21232"/>
        <a:ext cx="3843748" cy="3835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3433"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4396" y="220891"/>
        <a:ext cx="223195" cy="95656"/>
      </dsp:txXfrm>
    </dsp:sp>
    <dsp:sp modelId="{3FC91149-607D-4F6E-8B32-B72714CD5FB9}">
      <dsp:nvSpPr>
        <dsp:cNvPr id="0" name=""/>
        <dsp:cNvSpPr/>
      </dsp:nvSpPr>
      <dsp:spPr>
        <a:xfrm rot="5400000">
          <a:off x="1956080" y="-1719220"/>
          <a:ext cx="425099" cy="3864500"/>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BE" sz="1400" kern="1200">
              <a:latin typeface="Candara" panose="020E0502030303020204" pitchFamily="34" charset="0"/>
            </a:rPr>
            <a:t>Patrik Claes</a:t>
          </a:r>
        </a:p>
      </dsp:txBody>
      <dsp:txXfrm rot="-5400000">
        <a:off x="236380" y="21232"/>
        <a:ext cx="3843748" cy="3835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3433"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4396" y="220891"/>
        <a:ext cx="223195" cy="95656"/>
      </dsp:txXfrm>
    </dsp:sp>
    <dsp:sp modelId="{3FC91149-607D-4F6E-8B32-B72714CD5FB9}">
      <dsp:nvSpPr>
        <dsp:cNvPr id="0" name=""/>
        <dsp:cNvSpPr/>
      </dsp:nvSpPr>
      <dsp:spPr>
        <a:xfrm rot="5400000">
          <a:off x="1956080" y="-1719220"/>
          <a:ext cx="425099" cy="3864500"/>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Candara" panose="020E0502030303020204" pitchFamily="34" charset="0"/>
            </a:rPr>
            <a:t>Viktor Eskine</a:t>
          </a:r>
          <a:endParaRPr lang="fr-BE" sz="1400" kern="1200">
            <a:latin typeface="Candara" panose="020E0502030303020204" pitchFamily="34" charset="0"/>
          </a:endParaRPr>
        </a:p>
      </dsp:txBody>
      <dsp:txXfrm rot="-5400000">
        <a:off x="236380" y="21232"/>
        <a:ext cx="3843748" cy="3835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3433"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4396" y="220891"/>
        <a:ext cx="223195" cy="95656"/>
      </dsp:txXfrm>
    </dsp:sp>
    <dsp:sp modelId="{3FC91149-607D-4F6E-8B32-B72714CD5FB9}">
      <dsp:nvSpPr>
        <dsp:cNvPr id="0" name=""/>
        <dsp:cNvSpPr/>
      </dsp:nvSpPr>
      <dsp:spPr>
        <a:xfrm rot="5400000">
          <a:off x="1956080" y="-1719220"/>
          <a:ext cx="425099" cy="3864500"/>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Candara" panose="020E0502030303020204" pitchFamily="34" charset="0"/>
            </a:rPr>
            <a:t>Betty Guilliams</a:t>
          </a:r>
          <a:endParaRPr lang="fr-BE" sz="1400" kern="1200">
            <a:latin typeface="Candara" panose="020E0502030303020204" pitchFamily="34" charset="0"/>
          </a:endParaRPr>
        </a:p>
      </dsp:txBody>
      <dsp:txXfrm rot="-5400000">
        <a:off x="236380" y="21232"/>
        <a:ext cx="3843748" cy="3835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3433"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4396" y="220891"/>
        <a:ext cx="223195" cy="95656"/>
      </dsp:txXfrm>
    </dsp:sp>
    <dsp:sp modelId="{3FC91149-607D-4F6E-8B32-B72714CD5FB9}">
      <dsp:nvSpPr>
        <dsp:cNvPr id="0" name=""/>
        <dsp:cNvSpPr/>
      </dsp:nvSpPr>
      <dsp:spPr>
        <a:xfrm rot="5400000">
          <a:off x="1956080" y="-1719220"/>
          <a:ext cx="425099" cy="3864500"/>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Candara" panose="020E0502030303020204" pitchFamily="34" charset="0"/>
            </a:rPr>
            <a:t>Stijn Lichtert</a:t>
          </a:r>
          <a:endParaRPr lang="fr-BE" sz="1400" kern="1200">
            <a:latin typeface="Candara" panose="020E0502030303020204" pitchFamily="34" charset="0"/>
          </a:endParaRPr>
        </a:p>
      </dsp:txBody>
      <dsp:txXfrm rot="-5400000">
        <a:off x="236380" y="21232"/>
        <a:ext cx="3843748" cy="3835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D40EC9-C23C-49F4-960C-30BC16600A45}">
      <dsp:nvSpPr>
        <dsp:cNvPr id="0" name=""/>
        <dsp:cNvSpPr/>
      </dsp:nvSpPr>
      <dsp:spPr>
        <a:xfrm>
          <a:off x="0" y="203602"/>
          <a:ext cx="5057775"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2C2CAA-7FDD-4EE4-B424-15577BDB7E07}">
      <dsp:nvSpPr>
        <dsp:cNvPr id="0" name=""/>
        <dsp:cNvSpPr/>
      </dsp:nvSpPr>
      <dsp:spPr>
        <a:xfrm>
          <a:off x="240787" y="11722"/>
          <a:ext cx="4815747"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820" tIns="0" rIns="133820" bIns="0" numCol="1" spcCol="1270" anchor="ctr" anchorCtr="0">
          <a:noAutofit/>
        </a:bodyPr>
        <a:lstStyle/>
        <a:p>
          <a:pPr lvl="0" algn="l" defTabSz="622300">
            <a:lnSpc>
              <a:spcPct val="90000"/>
            </a:lnSpc>
            <a:spcBef>
              <a:spcPct val="0"/>
            </a:spcBef>
            <a:spcAft>
              <a:spcPct val="35000"/>
            </a:spcAft>
          </a:pPr>
          <a:r>
            <a:rPr lang="fr-FR" sz="1400" b="1" kern="1200">
              <a:latin typeface="Candara" panose="020E0502030303020204" pitchFamily="34" charset="0"/>
            </a:rPr>
            <a:t>Des expériences de physique pour vous étonner !!!</a:t>
          </a:r>
          <a:endParaRPr lang="fr-BE" sz="1400" b="1" kern="1200">
            <a:latin typeface="Candara" panose="020E0502030303020204" pitchFamily="34" charset="0"/>
          </a:endParaRPr>
        </a:p>
      </dsp:txBody>
      <dsp:txXfrm>
        <a:off x="259521" y="30456"/>
        <a:ext cx="4778279" cy="346292"/>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3433"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4396" y="220891"/>
        <a:ext cx="223195" cy="95656"/>
      </dsp:txXfrm>
    </dsp:sp>
    <dsp:sp modelId="{3FC91149-607D-4F6E-8B32-B72714CD5FB9}">
      <dsp:nvSpPr>
        <dsp:cNvPr id="0" name=""/>
        <dsp:cNvSpPr/>
      </dsp:nvSpPr>
      <dsp:spPr>
        <a:xfrm rot="5400000">
          <a:off x="1956080" y="-1719220"/>
          <a:ext cx="425099" cy="3864500"/>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Candara" panose="020E0502030303020204" pitchFamily="34" charset="0"/>
            </a:rPr>
            <a:t>Hamad Karous</a:t>
          </a:r>
          <a:endParaRPr lang="fr-BE" sz="1400" kern="1200">
            <a:latin typeface="Candara" panose="020E0502030303020204" pitchFamily="34" charset="0"/>
          </a:endParaRPr>
        </a:p>
      </dsp:txBody>
      <dsp:txXfrm rot="-5400000">
        <a:off x="236380" y="21232"/>
        <a:ext cx="3843748" cy="3835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3433"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4396" y="220891"/>
        <a:ext cx="223195" cy="95656"/>
      </dsp:txXfrm>
    </dsp:sp>
    <dsp:sp modelId="{3FC91149-607D-4F6E-8B32-B72714CD5FB9}">
      <dsp:nvSpPr>
        <dsp:cNvPr id="0" name=""/>
        <dsp:cNvSpPr/>
      </dsp:nvSpPr>
      <dsp:spPr>
        <a:xfrm rot="5400000">
          <a:off x="1956080" y="-1719220"/>
          <a:ext cx="425099" cy="3864500"/>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Candara" panose="020E0502030303020204" pitchFamily="34" charset="0"/>
            </a:rPr>
            <a:t>Brigitte Nihant</a:t>
          </a:r>
          <a:endParaRPr lang="fr-BE" sz="1400" kern="1200">
            <a:latin typeface="Candara" panose="020E0502030303020204" pitchFamily="34" charset="0"/>
          </a:endParaRPr>
        </a:p>
      </dsp:txBody>
      <dsp:txXfrm rot="-5400000">
        <a:off x="236380" y="21232"/>
        <a:ext cx="3843748" cy="38359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3433"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4396" y="220891"/>
        <a:ext cx="223195" cy="95656"/>
      </dsp:txXfrm>
    </dsp:sp>
    <dsp:sp modelId="{3FC91149-607D-4F6E-8B32-B72714CD5FB9}">
      <dsp:nvSpPr>
        <dsp:cNvPr id="0" name=""/>
        <dsp:cNvSpPr/>
      </dsp:nvSpPr>
      <dsp:spPr>
        <a:xfrm rot="5400000">
          <a:off x="1960467" y="-1719700"/>
          <a:ext cx="425099" cy="3864500"/>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mj-lt"/>
            </a:rPr>
            <a:t>Philippe Wilock</a:t>
          </a:r>
          <a:endParaRPr lang="fr-BE" sz="1400" kern="1200"/>
        </a:p>
      </dsp:txBody>
      <dsp:txXfrm rot="-5400000">
        <a:off x="240767" y="20752"/>
        <a:ext cx="3843748" cy="38359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3433"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4396" y="220891"/>
        <a:ext cx="223195" cy="95656"/>
      </dsp:txXfrm>
    </dsp:sp>
    <dsp:sp modelId="{3FC91149-607D-4F6E-8B32-B72714CD5FB9}">
      <dsp:nvSpPr>
        <dsp:cNvPr id="0" name=""/>
        <dsp:cNvSpPr/>
      </dsp:nvSpPr>
      <dsp:spPr>
        <a:xfrm rot="5400000">
          <a:off x="1956080" y="-1719220"/>
          <a:ext cx="425099" cy="3864500"/>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Candara" panose="020E0502030303020204" pitchFamily="34" charset="0"/>
            </a:rPr>
            <a:t>Steve Panichelli</a:t>
          </a:r>
          <a:endParaRPr lang="fr-BE" sz="1400" kern="1200">
            <a:latin typeface="Candara" panose="020E0502030303020204" pitchFamily="34" charset="0"/>
          </a:endParaRPr>
        </a:p>
      </dsp:txBody>
      <dsp:txXfrm rot="-5400000">
        <a:off x="236380" y="21232"/>
        <a:ext cx="3843748" cy="383595"/>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2781"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5048" y="220891"/>
        <a:ext cx="223195" cy="95656"/>
      </dsp:txXfrm>
    </dsp:sp>
    <dsp:sp modelId="{3FC91149-607D-4F6E-8B32-B72714CD5FB9}">
      <dsp:nvSpPr>
        <dsp:cNvPr id="0" name=""/>
        <dsp:cNvSpPr/>
      </dsp:nvSpPr>
      <dsp:spPr>
        <a:xfrm rot="5400000">
          <a:off x="2237719" y="-1998904"/>
          <a:ext cx="425099" cy="4423868"/>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BE" sz="1400" b="1" kern="1200">
              <a:latin typeface="Candara" panose="020E0502030303020204" pitchFamily="34" charset="0"/>
            </a:rPr>
            <a:t>Molentjes en motors...</a:t>
          </a:r>
        </a:p>
      </dsp:txBody>
      <dsp:txXfrm rot="-5400000">
        <a:off x="238335" y="21232"/>
        <a:ext cx="4403116" cy="383595"/>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2781"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5048" y="220891"/>
        <a:ext cx="223195" cy="95656"/>
      </dsp:txXfrm>
    </dsp:sp>
    <dsp:sp modelId="{3FC91149-607D-4F6E-8B32-B72714CD5FB9}">
      <dsp:nvSpPr>
        <dsp:cNvPr id="0" name=""/>
        <dsp:cNvSpPr/>
      </dsp:nvSpPr>
      <dsp:spPr>
        <a:xfrm rot="5400000">
          <a:off x="2237719" y="-1998904"/>
          <a:ext cx="425099" cy="4423868"/>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BE" sz="1400" b="1" i="0" u="none" kern="1200">
              <a:latin typeface="Candara" panose="020E0502030303020204" pitchFamily="34" charset="0"/>
            </a:rPr>
            <a:t>STEM steunpunt Brussel</a:t>
          </a:r>
          <a:endParaRPr lang="fr-BE" sz="1400" b="1" kern="1200">
            <a:latin typeface="Candara" panose="020E0502030303020204" pitchFamily="34" charset="0"/>
          </a:endParaRPr>
        </a:p>
      </dsp:txBody>
      <dsp:txXfrm rot="-5400000">
        <a:off x="238335" y="21232"/>
        <a:ext cx="4403116" cy="383595"/>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7936"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107" y="220891"/>
        <a:ext cx="223195" cy="95656"/>
      </dsp:txXfrm>
    </dsp:sp>
    <dsp:sp modelId="{3FC91149-607D-4F6E-8B32-B72714CD5FB9}">
      <dsp:nvSpPr>
        <dsp:cNvPr id="0" name=""/>
        <dsp:cNvSpPr/>
      </dsp:nvSpPr>
      <dsp:spPr>
        <a:xfrm rot="5400000">
          <a:off x="1584864" y="-1361515"/>
          <a:ext cx="425099" cy="3149090"/>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mj-lt"/>
            </a:rPr>
            <a:t>Alledaagse fysica</a:t>
          </a:r>
          <a:endParaRPr lang="fr-BE" sz="1400" kern="1200"/>
        </a:p>
      </dsp:txBody>
      <dsp:txXfrm rot="-5400000">
        <a:off x="222869" y="21232"/>
        <a:ext cx="3128338" cy="383595"/>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7829" y="15760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0" y="221371"/>
        <a:ext cx="223195" cy="95656"/>
      </dsp:txXfrm>
    </dsp:sp>
    <dsp:sp modelId="{3FC91149-607D-4F6E-8B32-B72714CD5FB9}">
      <dsp:nvSpPr>
        <dsp:cNvPr id="0" name=""/>
        <dsp:cNvSpPr/>
      </dsp:nvSpPr>
      <dsp:spPr>
        <a:xfrm rot="5400000">
          <a:off x="1937289" y="-1713940"/>
          <a:ext cx="425099" cy="3853940"/>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Candara" panose="020E0502030303020204" pitchFamily="34" charset="0"/>
            </a:rPr>
            <a:t>Scienceinfuse UCL</a:t>
          </a:r>
          <a:endParaRPr lang="fr-BE" sz="1400" kern="1200">
            <a:latin typeface="Candara" panose="020E0502030303020204" pitchFamily="34" charset="0"/>
          </a:endParaRPr>
        </a:p>
      </dsp:txBody>
      <dsp:txXfrm rot="-5400000">
        <a:off x="222869" y="21232"/>
        <a:ext cx="3833188" cy="383595"/>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2781"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5048" y="220891"/>
        <a:ext cx="223195" cy="95656"/>
      </dsp:txXfrm>
    </dsp:sp>
    <dsp:sp modelId="{3FC91149-607D-4F6E-8B32-B72714CD5FB9}">
      <dsp:nvSpPr>
        <dsp:cNvPr id="0" name=""/>
        <dsp:cNvSpPr/>
      </dsp:nvSpPr>
      <dsp:spPr>
        <a:xfrm rot="5400000">
          <a:off x="2237719" y="-1998904"/>
          <a:ext cx="425099" cy="4423868"/>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mj-lt"/>
            </a:rPr>
            <a:t>Culture in Vivo</a:t>
          </a:r>
          <a:endParaRPr lang="fr-BE" sz="1400" kern="1200"/>
        </a:p>
      </dsp:txBody>
      <dsp:txXfrm rot="-5400000">
        <a:off x="238335" y="21232"/>
        <a:ext cx="4403116" cy="383595"/>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3024"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4805" y="220891"/>
        <a:ext cx="223195" cy="95656"/>
      </dsp:txXfrm>
    </dsp:sp>
    <dsp:sp modelId="{3FC91149-607D-4F6E-8B32-B72714CD5FB9}">
      <dsp:nvSpPr>
        <dsp:cNvPr id="0" name=""/>
        <dsp:cNvSpPr/>
      </dsp:nvSpPr>
      <dsp:spPr>
        <a:xfrm rot="5400000">
          <a:off x="2132701" y="-1894615"/>
          <a:ext cx="425099" cy="4215290"/>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mj-lt"/>
            </a:rPr>
            <a:t>CEFOCHIM </a:t>
          </a:r>
          <a:endParaRPr lang="fr-BE" sz="1400" kern="1200"/>
        </a:p>
      </dsp:txBody>
      <dsp:txXfrm rot="-5400000">
        <a:off x="237606" y="21232"/>
        <a:ext cx="4194538" cy="3835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D40EC9-C23C-49F4-960C-30BC16600A45}">
      <dsp:nvSpPr>
        <dsp:cNvPr id="0" name=""/>
        <dsp:cNvSpPr/>
      </dsp:nvSpPr>
      <dsp:spPr>
        <a:xfrm>
          <a:off x="0" y="203602"/>
          <a:ext cx="5057775"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2C2CAA-7FDD-4EE4-B424-15577BDB7E07}">
      <dsp:nvSpPr>
        <dsp:cNvPr id="0" name=""/>
        <dsp:cNvSpPr/>
      </dsp:nvSpPr>
      <dsp:spPr>
        <a:xfrm>
          <a:off x="252888" y="11722"/>
          <a:ext cx="3540442"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820" tIns="0" rIns="133820" bIns="0" numCol="1" spcCol="1270" anchor="ctr" anchorCtr="0">
          <a:noAutofit/>
        </a:bodyPr>
        <a:lstStyle/>
        <a:p>
          <a:pPr lvl="0" algn="l" defTabSz="622300">
            <a:lnSpc>
              <a:spcPct val="90000"/>
            </a:lnSpc>
            <a:spcBef>
              <a:spcPct val="0"/>
            </a:spcBef>
            <a:spcAft>
              <a:spcPct val="35000"/>
            </a:spcAft>
          </a:pPr>
          <a:r>
            <a:rPr lang="fr-BE" sz="1400" b="1" kern="1200">
              <a:latin typeface="Candara" panose="020E0502030303020204" pitchFamily="34" charset="0"/>
            </a:rPr>
            <a:t>Présentation du kit d'expériences</a:t>
          </a:r>
        </a:p>
      </dsp:txBody>
      <dsp:txXfrm>
        <a:off x="271622" y="30456"/>
        <a:ext cx="3502974" cy="346292"/>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2781"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5048" y="220891"/>
        <a:ext cx="223195" cy="95656"/>
      </dsp:txXfrm>
    </dsp:sp>
    <dsp:sp modelId="{3FC91149-607D-4F6E-8B32-B72714CD5FB9}">
      <dsp:nvSpPr>
        <dsp:cNvPr id="0" name=""/>
        <dsp:cNvSpPr/>
      </dsp:nvSpPr>
      <dsp:spPr>
        <a:xfrm rot="5400000">
          <a:off x="2237719" y="-1998904"/>
          <a:ext cx="425099" cy="4423868"/>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Candara" panose="020E0502030303020204" pitchFamily="34" charset="0"/>
            </a:rPr>
            <a:t>Université de Liège - Service de didactique de la chimie</a:t>
          </a:r>
          <a:endParaRPr lang="fr-BE" sz="1400" kern="1200">
            <a:latin typeface="Candara" panose="020E0502030303020204" pitchFamily="34" charset="0"/>
          </a:endParaRPr>
        </a:p>
      </dsp:txBody>
      <dsp:txXfrm rot="-5400000">
        <a:off x="238335" y="21232"/>
        <a:ext cx="4403116" cy="383595"/>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2781"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5048" y="220891"/>
        <a:ext cx="223195" cy="95656"/>
      </dsp:txXfrm>
    </dsp:sp>
    <dsp:sp modelId="{3FC91149-607D-4F6E-8B32-B72714CD5FB9}">
      <dsp:nvSpPr>
        <dsp:cNvPr id="0" name=""/>
        <dsp:cNvSpPr/>
      </dsp:nvSpPr>
      <dsp:spPr>
        <a:xfrm rot="5400000">
          <a:off x="2237719" y="-1998904"/>
          <a:ext cx="425099" cy="4423868"/>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Candara" panose="020E0502030303020204" pitchFamily="34" charset="0"/>
            </a:rPr>
            <a:t>Université de Liège - Département de Physique</a:t>
          </a:r>
          <a:endParaRPr lang="fr-BE" sz="1400" kern="1200">
            <a:latin typeface="Candara" panose="020E0502030303020204" pitchFamily="34" charset="0"/>
          </a:endParaRPr>
        </a:p>
      </dsp:txBody>
      <dsp:txXfrm rot="-5400000">
        <a:off x="238335" y="21232"/>
        <a:ext cx="4403116" cy="383595"/>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3024"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4805" y="220891"/>
        <a:ext cx="223195" cy="95656"/>
      </dsp:txXfrm>
    </dsp:sp>
    <dsp:sp modelId="{3FC91149-607D-4F6E-8B32-B72714CD5FB9}">
      <dsp:nvSpPr>
        <dsp:cNvPr id="0" name=""/>
        <dsp:cNvSpPr/>
      </dsp:nvSpPr>
      <dsp:spPr>
        <a:xfrm rot="5400000">
          <a:off x="2132701" y="-1894615"/>
          <a:ext cx="425099" cy="4215290"/>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Candara" panose="020E0502030303020204" pitchFamily="34" charset="0"/>
            </a:rPr>
            <a:t>Inforsciences - ULB -</a:t>
          </a:r>
          <a:endParaRPr lang="fr-BE" sz="1400" kern="1200">
            <a:latin typeface="Candara" panose="020E0502030303020204" pitchFamily="34" charset="0"/>
          </a:endParaRPr>
        </a:p>
      </dsp:txBody>
      <dsp:txXfrm rot="-5400000">
        <a:off x="237606" y="21232"/>
        <a:ext cx="4194538" cy="383595"/>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5DC9F-FC0C-4B8D-8E37-E76CAEFAED61}">
      <dsp:nvSpPr>
        <dsp:cNvPr id="0" name=""/>
        <dsp:cNvSpPr/>
      </dsp:nvSpPr>
      <dsp:spPr>
        <a:xfrm>
          <a:off x="1747" y="0"/>
          <a:ext cx="3574905" cy="2844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l" defTabSz="533400">
            <a:lnSpc>
              <a:spcPct val="90000"/>
            </a:lnSpc>
            <a:spcBef>
              <a:spcPct val="0"/>
            </a:spcBef>
            <a:spcAft>
              <a:spcPct val="35000"/>
            </a:spcAft>
          </a:pPr>
          <a:r>
            <a:rPr lang="fr-FR" sz="1200" b="1" kern="1200">
              <a:latin typeface="Calibri" panose="020F0502020204030204" pitchFamily="34" charset="0"/>
            </a:rPr>
            <a:t>Expérimentarium de chimie</a:t>
          </a:r>
          <a:endParaRPr lang="fr-BE" sz="1200" kern="1200">
            <a:latin typeface="Calibri" panose="020F0502020204030204" pitchFamily="34" charset="0"/>
          </a:endParaRPr>
        </a:p>
      </dsp:txBody>
      <dsp:txXfrm>
        <a:off x="143947" y="0"/>
        <a:ext cx="3290505" cy="284400"/>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5DC9F-FC0C-4B8D-8E37-E76CAEFAED61}">
      <dsp:nvSpPr>
        <dsp:cNvPr id="0" name=""/>
        <dsp:cNvSpPr/>
      </dsp:nvSpPr>
      <dsp:spPr>
        <a:xfrm>
          <a:off x="1747" y="0"/>
          <a:ext cx="3574905" cy="2844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l" defTabSz="533400">
            <a:lnSpc>
              <a:spcPct val="90000"/>
            </a:lnSpc>
            <a:spcBef>
              <a:spcPct val="0"/>
            </a:spcBef>
            <a:spcAft>
              <a:spcPct val="35000"/>
            </a:spcAft>
          </a:pPr>
          <a:r>
            <a:rPr lang="fr-FR" sz="1200" b="1" kern="1200">
              <a:latin typeface="Calibri" panose="020F0502020204030204" pitchFamily="34" charset="0"/>
            </a:rPr>
            <a:t>Experimentarium de Physique</a:t>
          </a:r>
          <a:endParaRPr lang="fr-BE" sz="1200" kern="1200">
            <a:latin typeface="Calibri" panose="020F0502020204030204" pitchFamily="34" charset="0"/>
          </a:endParaRPr>
        </a:p>
      </dsp:txBody>
      <dsp:txXfrm>
        <a:off x="143947" y="0"/>
        <a:ext cx="3290505" cy="284400"/>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5DC9F-FC0C-4B8D-8E37-E76CAEFAED61}">
      <dsp:nvSpPr>
        <dsp:cNvPr id="0" name=""/>
        <dsp:cNvSpPr/>
      </dsp:nvSpPr>
      <dsp:spPr>
        <a:xfrm>
          <a:off x="1747" y="0"/>
          <a:ext cx="3574905" cy="2844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l" defTabSz="533400">
            <a:lnSpc>
              <a:spcPct val="90000"/>
            </a:lnSpc>
            <a:spcBef>
              <a:spcPct val="0"/>
            </a:spcBef>
            <a:spcAft>
              <a:spcPct val="35000"/>
            </a:spcAft>
          </a:pPr>
          <a:r>
            <a:rPr lang="fr-BE" sz="1200" b="1" kern="1200">
              <a:latin typeface="Calibri" panose="020F0502020204030204" pitchFamily="34" charset="0"/>
            </a:rPr>
            <a:t>Jardin Botanique Massart</a:t>
          </a:r>
        </a:p>
      </dsp:txBody>
      <dsp:txXfrm>
        <a:off x="143947" y="0"/>
        <a:ext cx="3290505" cy="284400"/>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05DC9F-FC0C-4B8D-8E37-E76CAEFAED61}">
      <dsp:nvSpPr>
        <dsp:cNvPr id="0" name=""/>
        <dsp:cNvSpPr/>
      </dsp:nvSpPr>
      <dsp:spPr>
        <a:xfrm>
          <a:off x="1747" y="0"/>
          <a:ext cx="3574905" cy="28440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l" defTabSz="533400">
            <a:lnSpc>
              <a:spcPct val="90000"/>
            </a:lnSpc>
            <a:spcBef>
              <a:spcPct val="0"/>
            </a:spcBef>
            <a:spcAft>
              <a:spcPct val="35000"/>
            </a:spcAft>
          </a:pPr>
          <a:r>
            <a:rPr lang="fr-FR" sz="1200" b="1" kern="1200">
              <a:latin typeface="Calibri" panose="020F0502020204030204" pitchFamily="34" charset="0"/>
            </a:rPr>
            <a:t>Musée de zoologie et d'Anthropologie</a:t>
          </a:r>
          <a:endParaRPr lang="fr-BE" sz="1200" kern="1200">
            <a:latin typeface="Calibri" panose="020F0502020204030204" pitchFamily="34" charset="0"/>
          </a:endParaRPr>
        </a:p>
      </dsp:txBody>
      <dsp:txXfrm>
        <a:off x="143947" y="0"/>
        <a:ext cx="3290505" cy="28440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6AF841-BADB-45E4-B726-9E9501308324}">
      <dsp:nvSpPr>
        <dsp:cNvPr id="0" name=""/>
        <dsp:cNvSpPr/>
      </dsp:nvSpPr>
      <dsp:spPr>
        <a:xfrm rot="5400000">
          <a:off x="-43024" y="157121"/>
          <a:ext cx="318851" cy="223195"/>
        </a:xfrm>
        <a:prstGeom prst="chevron">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fr-BE" sz="1400" kern="1200">
            <a:latin typeface="+mj-lt"/>
          </a:endParaRPr>
        </a:p>
      </dsp:txBody>
      <dsp:txXfrm rot="-5400000">
        <a:off x="4805" y="220891"/>
        <a:ext cx="223195" cy="95656"/>
      </dsp:txXfrm>
    </dsp:sp>
    <dsp:sp modelId="{3FC91149-607D-4F6E-8B32-B72714CD5FB9}">
      <dsp:nvSpPr>
        <dsp:cNvPr id="0" name=""/>
        <dsp:cNvSpPr/>
      </dsp:nvSpPr>
      <dsp:spPr>
        <a:xfrm rot="5400000">
          <a:off x="2132701" y="-1894615"/>
          <a:ext cx="425099" cy="4215290"/>
        </a:xfrm>
        <a:prstGeom prst="round2Same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FR" sz="1400" b="1" kern="1200">
              <a:latin typeface="Candara" panose="020E0502030303020204" pitchFamily="34" charset="0"/>
            </a:rPr>
            <a:t>Centre de culture Scientifique de l'ULB - Parentville</a:t>
          </a:r>
          <a:endParaRPr lang="fr-BE" sz="1400" kern="1200">
            <a:latin typeface="Candara" panose="020E0502030303020204" pitchFamily="34" charset="0"/>
          </a:endParaRPr>
        </a:p>
      </dsp:txBody>
      <dsp:txXfrm rot="-5400000">
        <a:off x="237606" y="21232"/>
        <a:ext cx="4194538" cy="383595"/>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D40EC9-C23C-49F4-960C-30BC16600A45}">
      <dsp:nvSpPr>
        <dsp:cNvPr id="0" name=""/>
        <dsp:cNvSpPr/>
      </dsp:nvSpPr>
      <dsp:spPr>
        <a:xfrm>
          <a:off x="0" y="203602"/>
          <a:ext cx="5057775"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2C2CAA-7FDD-4EE4-B424-15577BDB7E07}">
      <dsp:nvSpPr>
        <dsp:cNvPr id="0" name=""/>
        <dsp:cNvSpPr/>
      </dsp:nvSpPr>
      <dsp:spPr>
        <a:xfrm>
          <a:off x="252888" y="11722"/>
          <a:ext cx="3540442"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820" tIns="0" rIns="133820" bIns="0" numCol="1" spcCol="1270" anchor="ctr" anchorCtr="0">
          <a:noAutofit/>
        </a:bodyPr>
        <a:lstStyle/>
        <a:p>
          <a:pPr lvl="0" algn="l" defTabSz="622300">
            <a:lnSpc>
              <a:spcPct val="90000"/>
            </a:lnSpc>
            <a:spcBef>
              <a:spcPct val="0"/>
            </a:spcBef>
            <a:spcAft>
              <a:spcPct val="35000"/>
            </a:spcAft>
          </a:pPr>
          <a:r>
            <a:rPr lang="fr-BE" sz="1400" b="1" kern="1200">
              <a:latin typeface="Calibri" panose="020F0502020204030204" pitchFamily="34" charset="0"/>
            </a:rPr>
            <a:t>Matériel des années précédentes</a:t>
          </a:r>
        </a:p>
      </dsp:txBody>
      <dsp:txXfrm>
        <a:off x="271622" y="30456"/>
        <a:ext cx="3502974" cy="34629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D00160-1F6F-42A6-9498-3D0806AE7A5C}">
      <dsp:nvSpPr>
        <dsp:cNvPr id="0" name=""/>
        <dsp:cNvSpPr/>
      </dsp:nvSpPr>
      <dsp:spPr>
        <a:xfrm rot="5400000">
          <a:off x="-60007" y="60007"/>
          <a:ext cx="400050" cy="28003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fr-BE" sz="800" kern="1200"/>
        </a:p>
      </dsp:txBody>
      <dsp:txXfrm rot="-5400000">
        <a:off x="1" y="140018"/>
        <a:ext cx="280035" cy="120015"/>
      </dsp:txXfrm>
    </dsp:sp>
    <dsp:sp modelId="{189AE477-AD9F-4FCA-B690-F8EE51327286}">
      <dsp:nvSpPr>
        <dsp:cNvPr id="0" name=""/>
        <dsp:cNvSpPr/>
      </dsp:nvSpPr>
      <dsp:spPr>
        <a:xfrm rot="5400000">
          <a:off x="1272063" y="-992028"/>
          <a:ext cx="260032" cy="2244089"/>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BE" sz="1400" kern="1200">
              <a:latin typeface="Candara" panose="020E0502030303020204" pitchFamily="34" charset="0"/>
            </a:rPr>
            <a:t>Kit des graines et fruits</a:t>
          </a:r>
        </a:p>
      </dsp:txBody>
      <dsp:txXfrm rot="-5400000">
        <a:off x="280035" y="12694"/>
        <a:ext cx="2231395" cy="2346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D00160-1F6F-42A6-9498-3D0806AE7A5C}">
      <dsp:nvSpPr>
        <dsp:cNvPr id="0" name=""/>
        <dsp:cNvSpPr/>
      </dsp:nvSpPr>
      <dsp:spPr>
        <a:xfrm rot="5400000">
          <a:off x="-60007" y="60007"/>
          <a:ext cx="400050" cy="28003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fr-BE" sz="800" kern="1200"/>
        </a:p>
      </dsp:txBody>
      <dsp:txXfrm rot="-5400000">
        <a:off x="1" y="140018"/>
        <a:ext cx="280035" cy="120015"/>
      </dsp:txXfrm>
    </dsp:sp>
    <dsp:sp modelId="{189AE477-AD9F-4FCA-B690-F8EE51327286}">
      <dsp:nvSpPr>
        <dsp:cNvPr id="0" name=""/>
        <dsp:cNvSpPr/>
      </dsp:nvSpPr>
      <dsp:spPr>
        <a:xfrm rot="5400000">
          <a:off x="1372076" y="-1092041"/>
          <a:ext cx="260032" cy="24441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fr-BE" sz="1400" kern="1200">
              <a:latin typeface="Candara" panose="020E0502030303020204" pitchFamily="34" charset="0"/>
            </a:rPr>
            <a:t>Kit de physique et de chimie</a:t>
          </a:r>
        </a:p>
      </dsp:txBody>
      <dsp:txXfrm rot="-5400000">
        <a:off x="280035" y="12694"/>
        <a:ext cx="2431421" cy="23464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D40EC9-C23C-49F4-960C-30BC16600A45}">
      <dsp:nvSpPr>
        <dsp:cNvPr id="0" name=""/>
        <dsp:cNvSpPr/>
      </dsp:nvSpPr>
      <dsp:spPr>
        <a:xfrm>
          <a:off x="0" y="203602"/>
          <a:ext cx="5057775"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2C2CAA-7FDD-4EE4-B424-15577BDB7E07}">
      <dsp:nvSpPr>
        <dsp:cNvPr id="0" name=""/>
        <dsp:cNvSpPr/>
      </dsp:nvSpPr>
      <dsp:spPr>
        <a:xfrm>
          <a:off x="252641" y="11722"/>
          <a:ext cx="4521858"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820" tIns="0" rIns="133820" bIns="0" numCol="1" spcCol="1270" anchor="ctr" anchorCtr="0">
          <a:noAutofit/>
        </a:bodyPr>
        <a:lstStyle/>
        <a:p>
          <a:pPr lvl="0" algn="l" defTabSz="622300">
            <a:lnSpc>
              <a:spcPct val="90000"/>
            </a:lnSpc>
            <a:spcBef>
              <a:spcPct val="0"/>
            </a:spcBef>
            <a:spcAft>
              <a:spcPct val="35000"/>
            </a:spcAft>
          </a:pPr>
          <a:r>
            <a:rPr lang="fr-BE" sz="1400" b="1" kern="1200">
              <a:latin typeface="Candara" panose="020E0502030303020204" pitchFamily="34" charset="0"/>
            </a:rPr>
            <a:t>Comment la lumière agit-elle sur les molécules?</a:t>
          </a:r>
        </a:p>
      </dsp:txBody>
      <dsp:txXfrm>
        <a:off x="271375" y="30456"/>
        <a:ext cx="4484390" cy="34629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D40EC9-C23C-49F4-960C-30BC16600A45}">
      <dsp:nvSpPr>
        <dsp:cNvPr id="0" name=""/>
        <dsp:cNvSpPr/>
      </dsp:nvSpPr>
      <dsp:spPr>
        <a:xfrm>
          <a:off x="0" y="203602"/>
          <a:ext cx="5057775"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2C2CAA-7FDD-4EE4-B424-15577BDB7E07}">
      <dsp:nvSpPr>
        <dsp:cNvPr id="0" name=""/>
        <dsp:cNvSpPr/>
      </dsp:nvSpPr>
      <dsp:spPr>
        <a:xfrm>
          <a:off x="252888" y="11722"/>
          <a:ext cx="3540442"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820" tIns="0" rIns="133820" bIns="0" numCol="1" spcCol="1270" anchor="ctr" anchorCtr="0">
          <a:noAutofit/>
        </a:bodyPr>
        <a:lstStyle/>
        <a:p>
          <a:pPr lvl="0" algn="l" defTabSz="622300">
            <a:lnSpc>
              <a:spcPct val="90000"/>
            </a:lnSpc>
            <a:spcBef>
              <a:spcPct val="0"/>
            </a:spcBef>
            <a:spcAft>
              <a:spcPct val="35000"/>
            </a:spcAft>
          </a:pPr>
          <a:r>
            <a:rPr lang="fr-BE" sz="1400" b="1" kern="1200">
              <a:latin typeface="Candara" panose="020E0502030303020204" pitchFamily="34" charset="0"/>
            </a:rPr>
            <a:t>Observation  - Perception - sen</a:t>
          </a:r>
          <a:r>
            <a:rPr lang="fr-BE" sz="1400" b="1" kern="1200">
              <a:latin typeface="Calibri" panose="020F0502020204030204" pitchFamily="34" charset="0"/>
            </a:rPr>
            <a:t>s</a:t>
          </a:r>
        </a:p>
      </dsp:txBody>
      <dsp:txXfrm>
        <a:off x="271622" y="30456"/>
        <a:ext cx="3502974" cy="34629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D40EC9-C23C-49F4-960C-30BC16600A45}">
      <dsp:nvSpPr>
        <dsp:cNvPr id="0" name=""/>
        <dsp:cNvSpPr/>
      </dsp:nvSpPr>
      <dsp:spPr>
        <a:xfrm>
          <a:off x="0" y="203602"/>
          <a:ext cx="5057775"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2C2CAA-7FDD-4EE4-B424-15577BDB7E07}">
      <dsp:nvSpPr>
        <dsp:cNvPr id="0" name=""/>
        <dsp:cNvSpPr/>
      </dsp:nvSpPr>
      <dsp:spPr>
        <a:xfrm>
          <a:off x="252641" y="11722"/>
          <a:ext cx="3779622"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820" tIns="0" rIns="133820" bIns="0" numCol="1" spcCol="1270" anchor="ctr" anchorCtr="0">
          <a:noAutofit/>
        </a:bodyPr>
        <a:lstStyle/>
        <a:p>
          <a:pPr lvl="0" algn="l" defTabSz="622300">
            <a:lnSpc>
              <a:spcPct val="90000"/>
            </a:lnSpc>
            <a:spcBef>
              <a:spcPct val="0"/>
            </a:spcBef>
            <a:spcAft>
              <a:spcPct val="35000"/>
            </a:spcAft>
          </a:pPr>
          <a:r>
            <a:rPr lang="fr-BE" sz="1400" b="1" kern="1200">
              <a:latin typeface="Candara" panose="020E0502030303020204" pitchFamily="34" charset="0"/>
            </a:rPr>
            <a:t>Le quiz</a:t>
          </a:r>
        </a:p>
      </dsp:txBody>
      <dsp:txXfrm>
        <a:off x="271375" y="30456"/>
        <a:ext cx="3742154" cy="34629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D40EC9-C23C-49F4-960C-30BC16600A45}">
      <dsp:nvSpPr>
        <dsp:cNvPr id="0" name=""/>
        <dsp:cNvSpPr/>
      </dsp:nvSpPr>
      <dsp:spPr>
        <a:xfrm>
          <a:off x="0" y="203602"/>
          <a:ext cx="5057775" cy="327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02C2CAA-7FDD-4EE4-B424-15577BDB7E07}">
      <dsp:nvSpPr>
        <dsp:cNvPr id="0" name=""/>
        <dsp:cNvSpPr/>
      </dsp:nvSpPr>
      <dsp:spPr>
        <a:xfrm>
          <a:off x="252888" y="11722"/>
          <a:ext cx="3540442" cy="383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820" tIns="0" rIns="133820" bIns="0" numCol="1" spcCol="1270" anchor="ctr" anchorCtr="0">
          <a:noAutofit/>
        </a:bodyPr>
        <a:lstStyle/>
        <a:p>
          <a:pPr lvl="0" algn="l" defTabSz="622300">
            <a:lnSpc>
              <a:spcPct val="90000"/>
            </a:lnSpc>
            <a:spcBef>
              <a:spcPct val="0"/>
            </a:spcBef>
            <a:spcAft>
              <a:spcPct val="35000"/>
            </a:spcAft>
          </a:pPr>
          <a:r>
            <a:rPr lang="fr-BE" sz="1400" b="1" kern="1200">
              <a:latin typeface="Candara" panose="020E0502030303020204" pitchFamily="34" charset="0"/>
            </a:rPr>
            <a:t>Matériel didactique et Maison d'édition</a:t>
          </a:r>
        </a:p>
      </dsp:txBody>
      <dsp:txXfrm>
        <a:off x="271622" y="30456"/>
        <a:ext cx="3502974"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3195</Words>
  <Characters>17573</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QUERTON</dc:creator>
  <cp:lastModifiedBy>User</cp:lastModifiedBy>
  <cp:revision>2</cp:revision>
  <cp:lastPrinted>2017-10-05T17:16:00Z</cp:lastPrinted>
  <dcterms:created xsi:type="dcterms:W3CDTF">2017-10-08T22:20:00Z</dcterms:created>
  <dcterms:modified xsi:type="dcterms:W3CDTF">2017-10-08T22:20:00Z</dcterms:modified>
</cp:coreProperties>
</file>